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D" w:rsidRDefault="00226FAD" w:rsidP="00226FAD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РОССИЙСКАЯ ФЕДЕРАЦИЯ</w:t>
      </w:r>
    </w:p>
    <w:p w:rsidR="00226FAD" w:rsidRDefault="00226FAD" w:rsidP="00226FAD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226FAD" w:rsidRDefault="00226FAD" w:rsidP="00226FAD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АДМИНИСТРАЦИЯ ГОРДА БОДАЙБО И РАЙОНА</w:t>
      </w:r>
    </w:p>
    <w:p w:rsidR="00226FAD" w:rsidRDefault="00226FAD" w:rsidP="00226FAD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384DE0">
        <w:rPr>
          <w:b/>
        </w:rPr>
        <w:t xml:space="preserve"> </w:t>
      </w:r>
      <w:r>
        <w:rPr>
          <w:b/>
        </w:rPr>
        <w:t>О</w:t>
      </w:r>
      <w:r w:rsidR="00384DE0">
        <w:rPr>
          <w:b/>
        </w:rPr>
        <w:t xml:space="preserve"> </w:t>
      </w:r>
      <w:r>
        <w:rPr>
          <w:b/>
        </w:rPr>
        <w:t>С</w:t>
      </w:r>
      <w:r w:rsidR="00384DE0">
        <w:rPr>
          <w:b/>
        </w:rPr>
        <w:t xml:space="preserve"> </w:t>
      </w:r>
      <w:r>
        <w:rPr>
          <w:b/>
        </w:rPr>
        <w:t>Т</w:t>
      </w:r>
      <w:r w:rsidR="00384DE0">
        <w:rPr>
          <w:b/>
        </w:rPr>
        <w:t xml:space="preserve"> </w:t>
      </w:r>
      <w:r>
        <w:rPr>
          <w:b/>
        </w:rPr>
        <w:t>А</w:t>
      </w:r>
      <w:r w:rsidR="00384DE0">
        <w:rPr>
          <w:b/>
        </w:rPr>
        <w:t xml:space="preserve"> </w:t>
      </w:r>
      <w:r>
        <w:rPr>
          <w:b/>
        </w:rPr>
        <w:t>Н</w:t>
      </w:r>
      <w:r w:rsidR="00384DE0">
        <w:rPr>
          <w:b/>
        </w:rPr>
        <w:t xml:space="preserve"> </w:t>
      </w:r>
      <w:r>
        <w:rPr>
          <w:b/>
        </w:rPr>
        <w:t>О</w:t>
      </w:r>
      <w:r w:rsidR="00384DE0">
        <w:rPr>
          <w:b/>
        </w:rPr>
        <w:t xml:space="preserve"> </w:t>
      </w:r>
      <w:r>
        <w:rPr>
          <w:b/>
        </w:rPr>
        <w:t>В</w:t>
      </w:r>
      <w:r w:rsidR="00384DE0">
        <w:rPr>
          <w:b/>
        </w:rPr>
        <w:t xml:space="preserve"> </w:t>
      </w:r>
      <w:r>
        <w:rPr>
          <w:b/>
        </w:rPr>
        <w:t>Л</w:t>
      </w:r>
      <w:r w:rsidR="00384DE0">
        <w:rPr>
          <w:b/>
        </w:rPr>
        <w:t xml:space="preserve"> </w:t>
      </w:r>
      <w:r>
        <w:rPr>
          <w:b/>
        </w:rPr>
        <w:t>Е</w:t>
      </w:r>
      <w:r w:rsidR="00384DE0">
        <w:rPr>
          <w:b/>
        </w:rPr>
        <w:t xml:space="preserve"> </w:t>
      </w:r>
      <w:r>
        <w:rPr>
          <w:b/>
        </w:rPr>
        <w:t>Н</w:t>
      </w:r>
      <w:r w:rsidR="00384DE0">
        <w:rPr>
          <w:b/>
        </w:rPr>
        <w:t xml:space="preserve"> </w:t>
      </w:r>
      <w:r>
        <w:rPr>
          <w:b/>
        </w:rPr>
        <w:t>И</w:t>
      </w:r>
      <w:r w:rsidR="00384DE0">
        <w:rPr>
          <w:b/>
        </w:rPr>
        <w:t xml:space="preserve"> </w:t>
      </w:r>
      <w:r>
        <w:rPr>
          <w:b/>
        </w:rPr>
        <w:t>Е</w:t>
      </w:r>
    </w:p>
    <w:p w:rsidR="00226FAD" w:rsidRDefault="00226FAD" w:rsidP="00226FAD">
      <w:pPr>
        <w:pStyle w:val="headertext"/>
        <w:spacing w:before="0" w:beforeAutospacing="0" w:after="0" w:afterAutospacing="0"/>
        <w:jc w:val="center"/>
        <w:rPr>
          <w:b/>
        </w:rPr>
      </w:pPr>
    </w:p>
    <w:p w:rsidR="00226FAD" w:rsidRPr="00226FAD" w:rsidRDefault="001E5936" w:rsidP="00226FAD">
      <w:pPr>
        <w:pStyle w:val="headertext"/>
        <w:spacing w:before="0" w:beforeAutospacing="0" w:after="0" w:afterAutospacing="0"/>
      </w:pPr>
      <w:r>
        <w:t>12.08.</w:t>
      </w:r>
      <w:r w:rsidR="00226FAD">
        <w:t xml:space="preserve">2019   </w:t>
      </w:r>
      <w:r>
        <w:t xml:space="preserve">                </w:t>
      </w:r>
      <w:r w:rsidR="00226FAD">
        <w:t xml:space="preserve">                                </w:t>
      </w:r>
      <w:r w:rsidR="00226FAD">
        <w:tab/>
        <w:t>Бодайбо</w:t>
      </w:r>
      <w:r w:rsidR="00226FAD">
        <w:tab/>
      </w:r>
      <w:r w:rsidR="00226FAD">
        <w:tab/>
      </w:r>
      <w:r w:rsidR="00226FAD">
        <w:tab/>
      </w:r>
      <w:r w:rsidR="00226FAD">
        <w:tab/>
      </w:r>
      <w:r>
        <w:t xml:space="preserve">         № 134-пп</w:t>
      </w:r>
    </w:p>
    <w:p w:rsidR="00226FAD" w:rsidRDefault="00226FAD" w:rsidP="00226FAD">
      <w:pPr>
        <w:pStyle w:val="headertext"/>
        <w:spacing w:before="0" w:beforeAutospacing="0" w:after="0" w:afterAutospacing="0"/>
        <w:jc w:val="center"/>
      </w:pPr>
    </w:p>
    <w:p w:rsidR="00226FAD" w:rsidRDefault="00226FAD" w:rsidP="00226FAD">
      <w:pPr>
        <w:pStyle w:val="headertext"/>
        <w:spacing w:before="0" w:beforeAutospacing="0" w:after="0" w:afterAutospacing="0"/>
        <w:jc w:val="center"/>
      </w:pPr>
    </w:p>
    <w:p w:rsidR="00226FAD" w:rsidRDefault="008D1A82" w:rsidP="00226FAD">
      <w:pPr>
        <w:pStyle w:val="headertext"/>
        <w:spacing w:before="0" w:beforeAutospacing="0" w:after="0" w:afterAutospacing="0"/>
      </w:pPr>
      <w:r>
        <w:t xml:space="preserve">Об утверждении Плана мероприятий </w:t>
      </w:r>
    </w:p>
    <w:p w:rsidR="00226FAD" w:rsidRDefault="008D1A82" w:rsidP="00226FAD">
      <w:pPr>
        <w:pStyle w:val="headertext"/>
        <w:spacing w:before="0" w:beforeAutospacing="0" w:after="0" w:afterAutospacing="0"/>
      </w:pPr>
      <w:r>
        <w:t>по реализации Стратегии социально-</w:t>
      </w:r>
    </w:p>
    <w:p w:rsidR="00226FAD" w:rsidRDefault="008D1A82" w:rsidP="00226FAD">
      <w:pPr>
        <w:pStyle w:val="headertext"/>
        <w:spacing w:before="0" w:beforeAutospacing="0" w:after="0" w:afterAutospacing="0"/>
      </w:pPr>
      <w:r>
        <w:t xml:space="preserve">экономического развития </w:t>
      </w:r>
      <w:r w:rsidR="00226FAD">
        <w:t>муниципального</w:t>
      </w:r>
    </w:p>
    <w:p w:rsidR="00226FAD" w:rsidRDefault="00226FAD" w:rsidP="00226FAD">
      <w:pPr>
        <w:pStyle w:val="headertext"/>
        <w:spacing w:before="0" w:beforeAutospacing="0" w:after="0" w:afterAutospacing="0"/>
      </w:pPr>
      <w:r>
        <w:t xml:space="preserve">образования г. Бодайбо и района </w:t>
      </w:r>
      <w:proofErr w:type="gramStart"/>
      <w:r w:rsidR="008D1A82">
        <w:t>на</w:t>
      </w:r>
      <w:proofErr w:type="gramEnd"/>
      <w:r w:rsidR="008D1A82">
        <w:t xml:space="preserve"> </w:t>
      </w:r>
    </w:p>
    <w:p w:rsidR="008D1A82" w:rsidRDefault="008D1A82" w:rsidP="00226FAD">
      <w:pPr>
        <w:pStyle w:val="headertext"/>
        <w:spacing w:before="0" w:beforeAutospacing="0" w:after="0" w:afterAutospacing="0"/>
      </w:pPr>
      <w:r>
        <w:t xml:space="preserve">период до 2030 года </w:t>
      </w:r>
    </w:p>
    <w:p w:rsidR="00226FAD" w:rsidRDefault="00226FAD" w:rsidP="00226FAD">
      <w:pPr>
        <w:pStyle w:val="formattext"/>
        <w:spacing w:before="0" w:beforeAutospacing="0" w:after="0" w:afterAutospacing="0"/>
        <w:ind w:firstLine="709"/>
      </w:pPr>
    </w:p>
    <w:p w:rsidR="00226FAD" w:rsidRDefault="00226FAD" w:rsidP="00226FAD">
      <w:pPr>
        <w:pStyle w:val="formattext"/>
        <w:spacing w:before="0" w:beforeAutospacing="0" w:after="0" w:afterAutospacing="0"/>
        <w:ind w:firstLine="709"/>
      </w:pPr>
    </w:p>
    <w:p w:rsidR="0002783A" w:rsidRDefault="008D1A82" w:rsidP="00226FAD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В целях реализации Стратегии социально-экономического развития </w:t>
      </w:r>
      <w:r w:rsidR="00226FAD">
        <w:t>муниципального образования г. Бодайбо и район</w:t>
      </w:r>
      <w:r>
        <w:t>а на период до 2030 года</w:t>
      </w:r>
      <w:r w:rsidR="006040D1">
        <w:t>, утвержден</w:t>
      </w:r>
      <w:r w:rsidR="006E4604">
        <w:t>ной</w:t>
      </w:r>
      <w:r w:rsidR="006040D1">
        <w:t xml:space="preserve"> решением Думы г. Бодайбо и района от 14.12.2018 № 25-па,</w:t>
      </w:r>
      <w:r w:rsidR="0002783A">
        <w:t xml:space="preserve"> в соответствии с</w:t>
      </w:r>
      <w:r>
        <w:t xml:space="preserve"> </w:t>
      </w:r>
      <w:hyperlink r:id="rId4" w:history="1">
        <w:r w:rsidRPr="0002783A">
          <w:rPr>
            <w:rStyle w:val="a3"/>
            <w:color w:val="auto"/>
            <w:u w:val="none"/>
          </w:rPr>
          <w:t>Федеральным законом от 28</w:t>
        </w:r>
        <w:r w:rsidR="0002783A">
          <w:rPr>
            <w:rStyle w:val="a3"/>
            <w:color w:val="auto"/>
            <w:u w:val="none"/>
          </w:rPr>
          <w:t>.06.2</w:t>
        </w:r>
        <w:r w:rsidRPr="0002783A">
          <w:rPr>
            <w:rStyle w:val="a3"/>
            <w:color w:val="auto"/>
            <w:u w:val="none"/>
          </w:rPr>
          <w:t xml:space="preserve">014 </w:t>
        </w:r>
        <w:r w:rsidR="0002783A">
          <w:rPr>
            <w:rStyle w:val="a3"/>
            <w:color w:val="auto"/>
            <w:u w:val="none"/>
          </w:rPr>
          <w:t>№</w:t>
        </w:r>
        <w:r w:rsidRPr="0002783A">
          <w:rPr>
            <w:rStyle w:val="a3"/>
            <w:color w:val="auto"/>
            <w:u w:val="none"/>
          </w:rPr>
          <w:t xml:space="preserve"> 172-ФЗ </w:t>
        </w:r>
        <w:r w:rsidR="0002783A">
          <w:rPr>
            <w:rStyle w:val="a3"/>
            <w:color w:val="auto"/>
            <w:u w:val="none"/>
          </w:rPr>
          <w:t>«</w:t>
        </w:r>
        <w:r w:rsidRPr="0002783A">
          <w:rPr>
            <w:rStyle w:val="a3"/>
            <w:color w:val="auto"/>
            <w:u w:val="none"/>
          </w:rPr>
          <w:t>О стратегическом планировании в Российской Федерации</w:t>
        </w:r>
        <w:r w:rsidR="0002783A">
          <w:rPr>
            <w:rStyle w:val="a3"/>
            <w:color w:val="auto"/>
            <w:u w:val="none"/>
          </w:rPr>
          <w:t>»</w:t>
        </w:r>
      </w:hyperlink>
      <w:r w:rsidRPr="0002783A">
        <w:t>, ст</w:t>
      </w:r>
      <w:r w:rsidR="0002783A">
        <w:t>. ст.</w:t>
      </w:r>
      <w:r w:rsidRPr="0002783A">
        <w:t xml:space="preserve"> 1</w:t>
      </w:r>
      <w:r w:rsidR="00384DE0">
        <w:t>5</w:t>
      </w:r>
      <w:r w:rsidRPr="0002783A">
        <w:t xml:space="preserve">, 17 </w:t>
      </w:r>
      <w:hyperlink r:id="rId5" w:history="1">
        <w:r w:rsidRPr="0002783A">
          <w:rPr>
            <w:rStyle w:val="a3"/>
            <w:color w:val="auto"/>
            <w:u w:val="none"/>
          </w:rPr>
          <w:t xml:space="preserve">Федерального закона </w:t>
        </w:r>
        <w:r w:rsidR="0002783A">
          <w:rPr>
            <w:rStyle w:val="a3"/>
            <w:color w:val="auto"/>
            <w:u w:val="none"/>
          </w:rPr>
          <w:t>«</w:t>
        </w:r>
        <w:r w:rsidRPr="0002783A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02783A">
        <w:t>», руководствуясь ст. 31 Устава</w:t>
      </w:r>
      <w:proofErr w:type="gramEnd"/>
      <w:r w:rsidR="0002783A">
        <w:t xml:space="preserve"> муниципального образования </w:t>
      </w:r>
      <w:proofErr w:type="gramStart"/>
      <w:r w:rsidR="0002783A">
        <w:t>г</w:t>
      </w:r>
      <w:proofErr w:type="gramEnd"/>
      <w:r w:rsidR="0002783A">
        <w:t>. Бодайбо и района,</w:t>
      </w:r>
    </w:p>
    <w:p w:rsidR="00384DE0" w:rsidRDefault="00384DE0" w:rsidP="00226FAD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  <w:r w:rsidRPr="00384DE0">
        <w:rPr>
          <w:b/>
        </w:rPr>
        <w:t>ПОСТАНОВЛЯЕТ:</w:t>
      </w:r>
    </w:p>
    <w:p w:rsidR="008D1A82" w:rsidRDefault="008D1A82" w:rsidP="00384DE0">
      <w:pPr>
        <w:pStyle w:val="formattext"/>
        <w:spacing w:before="0" w:beforeAutospacing="0" w:after="0" w:afterAutospacing="0"/>
        <w:ind w:firstLine="708"/>
        <w:jc w:val="both"/>
      </w:pPr>
      <w:r>
        <w:t xml:space="preserve">1. Утвердить План мероприятий по реализации Стратегии социально-экономического развития </w:t>
      </w:r>
      <w:r w:rsidR="0001731E">
        <w:t xml:space="preserve">муниципального образования </w:t>
      </w:r>
      <w:proofErr w:type="gramStart"/>
      <w:r w:rsidR="0001731E">
        <w:t>г</w:t>
      </w:r>
      <w:proofErr w:type="gramEnd"/>
      <w:r w:rsidR="0001731E">
        <w:t xml:space="preserve">. Бодайбо и района </w:t>
      </w:r>
      <w:r>
        <w:t>на период до 2030 года (</w:t>
      </w:r>
      <w:r w:rsidR="006E4604">
        <w:t>прилагается</w:t>
      </w:r>
      <w:r w:rsidR="0001731E">
        <w:t>)</w:t>
      </w:r>
      <w:r>
        <w:t>.</w:t>
      </w:r>
    </w:p>
    <w:p w:rsidR="008D1A82" w:rsidRPr="001E5936" w:rsidRDefault="008D1A82" w:rsidP="0001731E">
      <w:pPr>
        <w:pStyle w:val="formattext"/>
        <w:spacing w:before="0" w:beforeAutospacing="0" w:after="0" w:afterAutospacing="0"/>
        <w:ind w:firstLine="708"/>
        <w:jc w:val="both"/>
      </w:pPr>
      <w:r>
        <w:t xml:space="preserve">2. </w:t>
      </w:r>
      <w:r w:rsidR="005A4245">
        <w:t xml:space="preserve">Начальнику </w:t>
      </w:r>
      <w:r w:rsidR="00054A93">
        <w:t xml:space="preserve">отдела организационной работы Н.Г. Лыковой опубликовать настоящее постановление в газете «Ленский шахтер» и разместить на официальном сайте Администрации муниципального образования </w:t>
      </w:r>
      <w:proofErr w:type="gramStart"/>
      <w:r w:rsidR="00054A93">
        <w:t>г</w:t>
      </w:r>
      <w:proofErr w:type="gramEnd"/>
      <w:r w:rsidR="00054A93">
        <w:t xml:space="preserve">. Бодайбо и района в сети Интернет </w:t>
      </w:r>
      <w:hyperlink r:id="rId6" w:history="1">
        <w:r w:rsidR="00054A93" w:rsidRPr="001E5936">
          <w:rPr>
            <w:rStyle w:val="a3"/>
            <w:color w:val="auto"/>
            <w:lang w:val="en-US"/>
          </w:rPr>
          <w:t>www</w:t>
        </w:r>
        <w:r w:rsidR="00054A93" w:rsidRPr="001E5936">
          <w:rPr>
            <w:rStyle w:val="a3"/>
            <w:color w:val="auto"/>
          </w:rPr>
          <w:t>.</w:t>
        </w:r>
        <w:proofErr w:type="spellStart"/>
        <w:r w:rsidR="00054A93" w:rsidRPr="001E5936">
          <w:rPr>
            <w:rStyle w:val="a3"/>
            <w:color w:val="auto"/>
            <w:lang w:val="en-US"/>
          </w:rPr>
          <w:t>bodaibo</w:t>
        </w:r>
        <w:proofErr w:type="spellEnd"/>
        <w:r w:rsidR="00054A93" w:rsidRPr="001E5936">
          <w:rPr>
            <w:rStyle w:val="a3"/>
            <w:color w:val="auto"/>
          </w:rPr>
          <w:t>38.</w:t>
        </w:r>
        <w:proofErr w:type="spellStart"/>
        <w:r w:rsidR="00054A93" w:rsidRPr="001E5936">
          <w:rPr>
            <w:rStyle w:val="a3"/>
            <w:color w:val="auto"/>
            <w:lang w:val="en-US"/>
          </w:rPr>
          <w:t>ru</w:t>
        </w:r>
        <w:proofErr w:type="spellEnd"/>
      </w:hyperlink>
      <w:r w:rsidR="00054A93" w:rsidRPr="001E5936">
        <w:t>.</w:t>
      </w:r>
    </w:p>
    <w:p w:rsidR="00054A93" w:rsidRDefault="00054A93" w:rsidP="0001731E">
      <w:pPr>
        <w:pStyle w:val="formattext"/>
        <w:spacing w:before="0" w:beforeAutospacing="0" w:after="0" w:afterAutospacing="0"/>
        <w:ind w:firstLine="708"/>
        <w:jc w:val="both"/>
      </w:pPr>
    </w:p>
    <w:p w:rsidR="006040D1" w:rsidRDefault="006040D1" w:rsidP="0001731E">
      <w:pPr>
        <w:pStyle w:val="formattext"/>
        <w:spacing w:before="0" w:beforeAutospacing="0" w:after="0" w:afterAutospacing="0"/>
        <w:ind w:firstLine="708"/>
        <w:jc w:val="both"/>
      </w:pPr>
    </w:p>
    <w:p w:rsidR="006040D1" w:rsidRPr="006040D1" w:rsidRDefault="006040D1" w:rsidP="0001731E">
      <w:pPr>
        <w:pStyle w:val="formattext"/>
        <w:spacing w:before="0" w:beforeAutospacing="0" w:after="0" w:afterAutospacing="0"/>
        <w:ind w:firstLine="708"/>
        <w:jc w:val="both"/>
      </w:pPr>
    </w:p>
    <w:p w:rsidR="00054A93" w:rsidRPr="006040D1" w:rsidRDefault="00054A93" w:rsidP="0001731E">
      <w:pPr>
        <w:pStyle w:val="formattext"/>
        <w:spacing w:before="0" w:beforeAutospacing="0" w:after="0" w:afterAutospacing="0"/>
        <w:ind w:firstLine="708"/>
        <w:jc w:val="both"/>
      </w:pPr>
    </w:p>
    <w:p w:rsidR="00846D9D" w:rsidRDefault="00A316C9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эра </w:t>
      </w:r>
      <w:r w:rsidR="006040D1">
        <w:rPr>
          <w:b/>
        </w:rPr>
        <w:t>г. Бодайбо и района</w:t>
      </w:r>
      <w:r w:rsidR="006040D1">
        <w:rPr>
          <w:b/>
        </w:rPr>
        <w:tab/>
      </w:r>
      <w:r w:rsidR="006040D1">
        <w:rPr>
          <w:b/>
        </w:rPr>
        <w:tab/>
      </w:r>
      <w:r w:rsidR="006040D1">
        <w:rPr>
          <w:b/>
        </w:rPr>
        <w:tab/>
      </w:r>
      <w:r w:rsidR="006040D1">
        <w:rPr>
          <w:b/>
        </w:rPr>
        <w:tab/>
      </w:r>
      <w:r w:rsidR="006040D1">
        <w:rPr>
          <w:b/>
        </w:rPr>
        <w:tab/>
      </w:r>
      <w:r w:rsidR="006040D1">
        <w:rPr>
          <w:b/>
        </w:rPr>
        <w:tab/>
      </w:r>
      <w:r>
        <w:rPr>
          <w:b/>
        </w:rPr>
        <w:t xml:space="preserve">И.А. </w:t>
      </w:r>
      <w:proofErr w:type="spellStart"/>
      <w:r>
        <w:rPr>
          <w:b/>
        </w:rPr>
        <w:t>Крицкий</w:t>
      </w:r>
      <w:proofErr w:type="spellEnd"/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846D9D" w:rsidRDefault="00846D9D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9E242C" w:rsidRDefault="009E242C" w:rsidP="0001731E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</w:p>
    <w:p w:rsidR="009E242C" w:rsidRDefault="009E242C" w:rsidP="009E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E242C" w:rsidSect="00322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42C" w:rsidRDefault="009E242C" w:rsidP="009E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УТВЕРЖДЕН</w:t>
      </w:r>
    </w:p>
    <w:p w:rsidR="009E242C" w:rsidRDefault="009E242C" w:rsidP="009E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</w:t>
      </w:r>
    </w:p>
    <w:p w:rsidR="009E242C" w:rsidRDefault="009E242C" w:rsidP="009E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9E242C" w:rsidRDefault="009E242C" w:rsidP="009E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12.08.2019 № 134-пп</w:t>
      </w: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 муниципального образования</w:t>
      </w: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 на период до 2030 года</w:t>
      </w: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563"/>
        <w:gridCol w:w="5564"/>
        <w:gridCol w:w="1581"/>
        <w:gridCol w:w="1688"/>
        <w:gridCol w:w="3101"/>
        <w:gridCol w:w="2779"/>
      </w:tblGrid>
      <w:tr w:rsidR="009E242C" w:rsidTr="00742AE0">
        <w:tc>
          <w:tcPr>
            <w:tcW w:w="563" w:type="dxa"/>
            <w:vAlign w:val="center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4" w:type="dxa"/>
            <w:vAlign w:val="center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(период) исполнения</w:t>
            </w:r>
          </w:p>
        </w:tc>
        <w:tc>
          <w:tcPr>
            <w:tcW w:w="1688" w:type="dxa"/>
            <w:vAlign w:val="center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101" w:type="dxa"/>
            <w:vAlign w:val="center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(цели и задачи реализации Стратегии)</w:t>
            </w:r>
          </w:p>
        </w:tc>
        <w:tc>
          <w:tcPr>
            <w:tcW w:w="2779" w:type="dxa"/>
            <w:vAlign w:val="center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(подпрограммы), в рамках которой реализуется мероприятие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634EF2" w:rsidRDefault="009E242C" w:rsidP="0074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Обеспечение устойчивого экономического роста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634EF2" w:rsidRDefault="009E242C" w:rsidP="0074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Развитие промышленного сектора, укрепление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района, обеспечение занятости населения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благоприятной для инвестиций административной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 Сопровождение инвестиционных проектов, имеющих приоритетное значение для социально-экономического развития района: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поддержка ходатайств и обращений инициаторов проектов в органы местного самоуправления, предприятия и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 содействии в реализации инвестиционных проектов;</w:t>
            </w:r>
          </w:p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оказание консультационной и организационной поддержки инициаторам инвестиционных проектов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  <w:vMerge w:val="restart"/>
          </w:tcPr>
          <w:p w:rsidR="009E242C" w:rsidRPr="00CB6FC7" w:rsidRDefault="009E242C" w:rsidP="0074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инвестиционных средств в экономику района, создание новых рабочих мест и обеспечение занятости населения</w:t>
            </w:r>
          </w:p>
        </w:tc>
        <w:tc>
          <w:tcPr>
            <w:tcW w:w="2779" w:type="dxa"/>
            <w:vMerge w:val="restart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4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мероприятий, направленных на формирование благоприятного инвестиционного имиджа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  <w:vMerge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экономического потенциала, увеличение объема производства</w:t>
            </w:r>
          </w:p>
        </w:tc>
        <w:tc>
          <w:tcPr>
            <w:tcW w:w="2779" w:type="dxa"/>
            <w:vMerge/>
          </w:tcPr>
          <w:p w:rsidR="009E242C" w:rsidRPr="00CB6FC7" w:rsidRDefault="009E242C" w:rsidP="00742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E47676" w:rsidRDefault="009E242C" w:rsidP="0074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Создание благоприятных условий для развития малого и среднего предпринимательства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тарифов и потребительного рынка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областного бюджета местным бюджетам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созданию условий для обеспечения поселений, входящих в состав муниципального района, услугами торговли»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«Совершенствование муниципального управления» муниципальной программы «Развитие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64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 (далее – МСП)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688" w:type="dxa"/>
            <w:vMerge w:val="restart"/>
          </w:tcPr>
          <w:p w:rsidR="009E242C" w:rsidRPr="00CB6FC7" w:rsidRDefault="009E242C" w:rsidP="0074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анализа и прогнозирования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субъектов МСП  финансовыми ресурсами, повышение эффективности, конкурентоспособности деятельности МСП</w:t>
            </w:r>
          </w:p>
        </w:tc>
        <w:tc>
          <w:tcPr>
            <w:tcW w:w="2779" w:type="dxa"/>
            <w:vMerge w:val="restart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«Содействие развитию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 муниципального образования «Развитие территории муниципального образования г.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4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 и информационная поддержка субъектов МСП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  <w:vMerge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субъектов МСП, оказание методической помощи субъектам МСП</w:t>
            </w:r>
          </w:p>
        </w:tc>
        <w:tc>
          <w:tcPr>
            <w:tcW w:w="2779" w:type="dxa"/>
            <w:vMerge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7E6917" w:rsidRDefault="009E242C" w:rsidP="0074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Развитие человеческого капитала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5846F9" w:rsidRDefault="009E242C" w:rsidP="0074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F9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Создание условий для получения доступного и качественного образования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4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современного качественного дошкольного образования в дошкольных образовательных организациях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- 100% доступность дошкольного образования для детей в возрасте от 2 месяцев до 7 лет;</w:t>
            </w:r>
          </w:p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охвата детей в возрасте от 3 до 7 лет, получающих дошкольное образование в дошкольных организациях, осуществляющих образовательную деятельность по образовательным программам дошкольного образования, присмотр и уход за детьми, в общей численности детей в возрасте от 3 до 7 лет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4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современного качественного общего образования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- 100% доля образовательных организаций, в которых обновлено содержание и методы обучения предметной области «Технология» и др. предметных областей;</w:t>
            </w:r>
          </w:p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- 100% доля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обеспеченных Интернет-соединением со скоростью соединения не менее 100 Мб/с для образовательных организаций города, 50Мб/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для сельской местности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64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обучающихся, направленной на самоопределение и профессиональную ориентацию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-70% охват детей участием в олимпиадах и конкурсах различного уровня;</w:t>
            </w:r>
          </w:p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охвата детей деятельностью мобильных технопарков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дополнительными общеобразовательными программами естественно научной и технической направленности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4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доли педагогических работников с первой и высшей квалификационной категорией в общей численности аттестованных педагогических работников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организационного, методического, экономического механизмов функционирования сферы образования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Удовлетворение населения качеством образования в дошкольных организациях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пребывания учащихся, воспитанников и работников в образовательных организациях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охват образовательных организаций, в которых созданы безопасные условия пребывания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психолого-педагогической, методической и консультационной помощи родителям (законным представителям) детей с ограниченными возможностями здоровья и детей-инвалидов, а также гражданам, желающим принять  или принявшим на  воспитание в свои семьи детей, оставшихся без попечения родителей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услуг психолого-педагогической, методической и консультационной помощи родителям (законным представителям) детей с ограниченными возможностями здоровья и детей-инвалидов,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гражданам, желающим принять  или принявшим на  воспитание в свои семьи детей, оставшихся без попечения родителей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отдыха, оздоровления и занятости детей и подростков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увеличение доли детей и подростков, охваченных различными формами организованного отдыха и каникулярное время от численности детей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общеобразовательных организациях</w:t>
            </w:r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 системе дополнительного образования равных возможностей для современного качественного образования, позитивной социализации</w:t>
            </w:r>
          </w:p>
        </w:tc>
        <w:tc>
          <w:tcPr>
            <w:tcW w:w="1581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CB6FC7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 в общей численности детей в возрасте от 5 до 18 лет</w:t>
            </w:r>
            <w:proofErr w:type="gramEnd"/>
          </w:p>
        </w:tc>
        <w:tc>
          <w:tcPr>
            <w:tcW w:w="2779" w:type="dxa"/>
          </w:tcPr>
          <w:p w:rsidR="009E242C" w:rsidRPr="00CB6FC7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270F25" w:rsidRDefault="009E242C" w:rsidP="0074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 Развитие социально-культурного потенциала (культурного, духовного потенциала)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дополнительного образования в сфере культуры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сохранение ежегодного 8% охвата детей эстетическим образованием относительно числа обучающихся в общеобразовательных организациях с 1 по 7 классы;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сохранение численности учащихся музыкальных школ ежегодно до 96%;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- 100% охват обучающихся, принимающих участие в конкурсах, смотрах и др. творческих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общем числе обучающихся в музыкальных школах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населению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сохранение количества кружков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клубных формирований;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сохранение количества участников кружков и клубных формирований;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-увеличение количества культурно-массовых мероприятий на платной основе;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посетителей мероприятий на платной основе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библиотечного, библиографического и информационного обслуживания населения района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выданных экземпляров библиотечного фонда;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выполненных справок (консультаций) пользователям;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сохранение численности читателей 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 доступности населению музейных фондов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представленных посетителям музейных предметов основного и вспомогательного фондов;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посетителей;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сохранение количества выездных выставок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переподготовки и повышения квалификации работников учреждений культуры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работников культуры, прошедших переподготовку и повышение квалификации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C242C6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2.3. Развитие физической культуры и массового спорта в </w:t>
            </w:r>
            <w:proofErr w:type="spellStart"/>
            <w:r w:rsidRPr="00C242C6">
              <w:rPr>
                <w:rFonts w:ascii="Times New Roman" w:hAnsi="Times New Roman" w:cs="Times New Roman"/>
                <w:b/>
                <w:sz w:val="20"/>
                <w:szCs w:val="20"/>
              </w:rPr>
              <w:t>Бодайбинском</w:t>
            </w:r>
            <w:proofErr w:type="spellEnd"/>
            <w:r w:rsidRPr="00C24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мероприятий: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районных первенств, турниров, соревнований по отдельным видам спорта;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комплексных физкультурно-оздоровительных и спортивно-массовых мероприятий;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региональных и областных соревнованиях среди детских, юниорских, юношеских и взрослых команд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и спорта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доли обучающихся в образовательных организациях, занимающихся физической культурой и спортом, к общей численности обучающихся;</w:t>
            </w:r>
            <w:proofErr w:type="gramEnd"/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-увеличение количества призовых мест, занятых спортсменами и командами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населения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 в занятия физической культурой и спортом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и спорта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численности населения г. Бодайбо и района, систематически занимающихся физической культурной и спортом, в общей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граждан на территории г. Бодайбо и района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F05E0C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воспитания молодежи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и спорта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молодежи, вовлеченной в проекты и программы в сфере гражданско-патриотического воспитания, в общественно-полезную деятельность через участие в социальных проектах, принимающих участие в волонтерском движении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«Молодежь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муниципальной программы «Развитие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мер, направленных на поддержку талантливой и инициативной молодежи, развитие социальной эффективности трудящейся молодежи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и спорта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молодых людей, участвующих в региональных и федеральных программах и конкурсах, вовлеченных в проекты и программы в сфере развития малого бизнеса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«Молодежь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муниципальной программы «Развитие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Организационно-кадровое обеспечение реализации мероприятий по гражданско-патриотическому воспитанию молодежи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и спорта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специалистов, повышающих свою квалификацию по направлениям работы с молодежью и привлеченных к работе с ней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«Молодежь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муниципальной программы «Развитие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563" w:type="dxa"/>
          </w:tcPr>
          <w:p w:rsidR="009E242C" w:rsidRPr="00D04393" w:rsidRDefault="009E242C" w:rsidP="0074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393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14713" w:type="dxa"/>
            <w:gridSpan w:val="5"/>
          </w:tcPr>
          <w:p w:rsidR="009E242C" w:rsidRPr="00D04393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мер, направленных на профилактическую, социально-реабилитационную работу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и спорта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численности несовершеннолетних, принявших участие в мероприятиях по профилактике социально-негативных явлений;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снижение численности несовершеннолетних, состоящих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всех видах учета</w:t>
            </w:r>
          </w:p>
        </w:tc>
        <w:tc>
          <w:tcPr>
            <w:tcW w:w="2779" w:type="dxa"/>
          </w:tcPr>
          <w:p w:rsidR="009E242C" w:rsidRPr="00CD7CE2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районе» муниципальной программы «Развитие молодежной политики в </w:t>
            </w:r>
            <w:proofErr w:type="spellStart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раннего выявления незаконных потребителей наркотических средств и психотропных веществ, прогнозирование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анализ состояния процессов и явлений в сфере оборота наркотиков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прекурсов</w:t>
            </w:r>
            <w:proofErr w:type="spellEnd"/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и спорта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первичной заболеваемости наркоманией путем наибольшего охвата обучающихся старших классов и студентов социально-психологическим тестированием на предмет употребления наркотических средств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CE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 xml:space="preserve"> районе» муниципальной программы «Развитие молодежной политики в </w:t>
            </w:r>
            <w:proofErr w:type="spellStart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 w:rsidRPr="00CD7CE2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563" w:type="dxa"/>
          </w:tcPr>
          <w:p w:rsidR="009E242C" w:rsidRPr="00CD19F0" w:rsidRDefault="009E242C" w:rsidP="0074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F0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14713" w:type="dxa"/>
            <w:gridSpan w:val="5"/>
          </w:tcPr>
          <w:p w:rsidR="009E242C" w:rsidRPr="00CD19F0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повышения качества и доступности медицинской помощи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штатных должностей врачей и средних медицинских работников физическими лицами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</w:t>
            </w:r>
          </w:p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Бодайбо»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врачей и укомплектованности штатных должностей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квалифицированных медицинских кадров жилыми помещениями 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специализированного жилищного фонда для привлечения квалифицированных медицинских специалистов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«Кадровое обеспечение учреждений образования, культуры, здравоохранения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 муниципальной программы «Развитие территории муниципального образования г.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распространения заболеваний, вызванных вирусом иммунодефицита человека (ВИЧ-инфекции), туберкулеза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участников мероприятий, направленных на пропаганду здорового образа жизни, профилактику социально-значимых заболеваний;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численности граждан, охваченных профилактическим обследованием на ВИЧ-инфекцию;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увеличение численности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профилактическими обследованиями;</w:t>
            </w:r>
            <w:proofErr w:type="gramEnd"/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отдельных граждан, подлежащих обязательному медицинскому освидетельствованию на туберкулез;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достижение и стабилизация показателей заболеваемости социально-значимыми заболеваниями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«Профилактика социально-значимых заболеваний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706D33" w:rsidRDefault="009E242C" w:rsidP="0074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4713" w:type="dxa"/>
            <w:gridSpan w:val="5"/>
          </w:tcPr>
          <w:p w:rsidR="009E242C" w:rsidRPr="00706D33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3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и доступности социальных услуг для населения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в полном объеме социальных обязательств перед населением, усиление социальной поддержки отдельных категорий граждан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муниципального управления» муниципальной программы «Развитие территории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мероприятий, направленных на пропаганду престижа семьи, сохранения и развития семейных ценностей и традиций, семейных форм поддержания детей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«Семья и дети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 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детей, находящихся в трудной жизненной ситуации, воспитывающихся в приемных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замещающих семьях, вовлеченных в мероприятия, направленные на защиту прав и законных интересов от общего числа детей данных категорий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«Семья и дети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детей-инвалидов, участников массовых мероприятий, направленных на их поддержку и защиту их прав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«Семья и дети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находящихся в трудной жизненной ситуации, детей, воспитывающихся в приемных и замещающих семьях, охваченных отдыхом, оздоровлением и занятостью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«Семья и дети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</w:tc>
      </w:tr>
      <w:tr w:rsidR="009E242C" w:rsidTr="00742AE0">
        <w:tc>
          <w:tcPr>
            <w:tcW w:w="563" w:type="dxa"/>
          </w:tcPr>
          <w:p w:rsidR="009E242C" w:rsidRPr="00684F8B" w:rsidRDefault="009E242C" w:rsidP="0074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713" w:type="dxa"/>
            <w:gridSpan w:val="5"/>
          </w:tcPr>
          <w:p w:rsidR="009E242C" w:rsidRPr="00684F8B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качества среды проживания</w:t>
            </w:r>
          </w:p>
        </w:tc>
      </w:tr>
      <w:tr w:rsidR="009E242C" w:rsidTr="00742AE0">
        <w:tc>
          <w:tcPr>
            <w:tcW w:w="563" w:type="dxa"/>
          </w:tcPr>
          <w:p w:rsidR="009E242C" w:rsidRPr="00684F8B" w:rsidRDefault="009E242C" w:rsidP="0074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F8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4713" w:type="dxa"/>
            <w:gridSpan w:val="5"/>
          </w:tcPr>
          <w:p w:rsidR="009E242C" w:rsidRPr="00684F8B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целях возмещения части затрат на выполнение работ, связанных с осуществлением регулярных перевозок по регулируемым тарифам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промышленной политики, ЖКХ,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транспортного обслуживания населения между поселениями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муниципального управления» муниципальной программы «Развитие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9E242C" w:rsidTr="00742AE0">
        <w:trPr>
          <w:trHeight w:val="56"/>
        </w:trPr>
        <w:tc>
          <w:tcPr>
            <w:tcW w:w="15276" w:type="dxa"/>
            <w:gridSpan w:val="6"/>
          </w:tcPr>
          <w:p w:rsidR="009E242C" w:rsidRPr="00F61599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9E242C" w:rsidTr="00742AE0">
        <w:tc>
          <w:tcPr>
            <w:tcW w:w="563" w:type="dxa"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4" w:type="dxa"/>
          </w:tcPr>
          <w:p w:rsidR="009E242C" w:rsidRPr="00115AF2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охраны общественного порядка на территории </w:t>
            </w:r>
            <w:proofErr w:type="spellStart"/>
            <w:r w:rsidRPr="00115AF2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115AF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81" w:type="dxa"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  <w:vMerge w:val="restart"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Pr="00115AF2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несовершеннолетними в общественных местах</w:t>
            </w:r>
          </w:p>
        </w:tc>
        <w:tc>
          <w:tcPr>
            <w:tcW w:w="2779" w:type="dxa"/>
            <w:vMerge w:val="restart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муниципального управления» муниципальной программы «Развитие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4" w:type="dxa"/>
          </w:tcPr>
          <w:p w:rsidR="009E242C" w:rsidRPr="00115AF2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обслуживанию видеокамер, установленных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81" w:type="dxa"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  <w:vMerge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9E242C" w:rsidRPr="00115AF2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в общественных местах</w:t>
            </w:r>
          </w:p>
        </w:tc>
        <w:tc>
          <w:tcPr>
            <w:tcW w:w="2779" w:type="dxa"/>
            <w:vMerge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A00EC1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81" w:type="dxa"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Pr="00115AF2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Pr="00115AF2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обеспечение учреждений образования, культуры, физической культуры и спорта системами видеонаблюдения,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их применения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«Совершенствование муниципального управления»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«Развитие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101EFC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3.4. Обеспечение экологического благополучия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 состоянии окружающей среды и привлечению жителей района к мероприятиям по улучшению экологической обстановки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экологической грамотности населения и привлечение жителей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природоохранным мероприятиям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5D11CF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Обеспечение эффективности управления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1E3C9F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Оптимизация и повышение качества предоставления государственных и муниципальных услуг в </w:t>
            </w:r>
            <w:proofErr w:type="spellStart"/>
            <w:r w:rsidRPr="001E3C9F">
              <w:rPr>
                <w:rFonts w:ascii="Times New Roman" w:hAnsi="Times New Roman" w:cs="Times New Roman"/>
                <w:b/>
                <w:sz w:val="20"/>
                <w:szCs w:val="20"/>
              </w:rPr>
              <w:t>Бодайбинском</w:t>
            </w:r>
            <w:proofErr w:type="spellEnd"/>
            <w:r w:rsidRPr="001E3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информационно-телекоммуникационных технологий в образовании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образовательного процесса за счет внедрения современных информационных и телекоммуникационных технологий, повышение качества подготовки педагогических кадров муниципального контроля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информационно-телекоммуникационных технологий в области культуры и гуманитарного просвещения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информации о культурном достоянии района для граждан и организаций; повышение спроса на информационно-коммуникационные технологии со сторон граждан и организаций; повышение готовности и мотивации граждан 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выполнение функций аппарата администрации района и других общегосударственные вопросов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единой политики в сфере развития информационных и телекоммуникационных технологий, сетей и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язи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муниципального управления» муниципальной программы «Развитие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района»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F61C66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C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эффективности управления муниципальным имуществом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объектов недвижимости, признание прав и регулирование отношений по муниципальной собственности (инвентаризация и паспортизация объектов недвижимости)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повышение уровня информационной открытости в области имущественных общений;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- 100% доля объектов муниципального имущества, вовлеченного в хозяйственный оборот от общего количества объектов муниципальной собственности;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-100% доля застрахованных объектов муниципального имущества МО г. Бодайбо и района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управления и распоряжения муниципальным имуществом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 муниципальной программы «Повышение качества управления муниципальным имуществом муниципального образования г.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формирования постановки на государственный кадастровый учет земельных участков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- 100% доля сформированных и зарегистрированных объектов муниципальной собственности к общему количеству объектов;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обеспечить рост доходов местного бюджета от использования земельных участков</w:t>
            </w:r>
          </w:p>
        </w:tc>
        <w:tc>
          <w:tcPr>
            <w:tcW w:w="2779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«Повышение эффективности использования земельных участков, расположенных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 муниципальной программы «Повышение качества управления муниципальным имуществом муниципального образования г. Бодайбо и района»</w:t>
            </w:r>
          </w:p>
        </w:tc>
      </w:tr>
      <w:tr w:rsidR="009E242C" w:rsidTr="00742AE0">
        <w:tc>
          <w:tcPr>
            <w:tcW w:w="15276" w:type="dxa"/>
            <w:gridSpan w:val="6"/>
          </w:tcPr>
          <w:p w:rsidR="009E242C" w:rsidRPr="005A6661" w:rsidRDefault="009E242C" w:rsidP="00742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61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эффективности управления муниципальными финансами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управления муниципальными финансами, формирования и организации исполнения бюджета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688" w:type="dxa"/>
            <w:vMerge w:val="restart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обеспечить размер дефицита бюджета не выше нормы, установленной ст. 92.1 Бюджетного кодекса РФ;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обеспечить не более 15% уровня объема расходов на обслуживание муниципального долга за исключением расходов, осуществляемых за счет субвенций;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обеспечить не более 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 плановых и фактических показателей налоговых, неналоговых доходов;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обеспечить прирост поступлений налоговых и неналоговых доходов в бюджет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 к предыдущему году (в нормативах текущего года) не ниже индекса потребительских цен в регионе за соответствующий период;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обеспечить долю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 не менее 98%. </w:t>
            </w:r>
          </w:p>
        </w:tc>
        <w:tc>
          <w:tcPr>
            <w:tcW w:w="2779" w:type="dxa"/>
            <w:vMerge w:val="restart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«Управление муниципальными финансами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полномочий по учету средств резервного фонда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688" w:type="dxa"/>
            <w:vMerge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обеспечить 0% уровень муниципального долга;</w:t>
            </w:r>
          </w:p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превышать 3% объема резервного фонда от общего объема расходов</w:t>
            </w:r>
          </w:p>
        </w:tc>
        <w:tc>
          <w:tcPr>
            <w:tcW w:w="2779" w:type="dxa"/>
            <w:vMerge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финансовой устойчивости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2020-2030</w:t>
            </w:r>
          </w:p>
        </w:tc>
        <w:tc>
          <w:tcPr>
            <w:tcW w:w="1688" w:type="dxa"/>
            <w:vMerge w:val="restart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100% долю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у которых отсутствует просроченная кредиторская задолженность органов местного самоуправления по заработной плате, начислениям на оплату труда и пособиям по социальной помощи населению</w:t>
            </w:r>
          </w:p>
        </w:tc>
        <w:tc>
          <w:tcPr>
            <w:tcW w:w="2779" w:type="dxa"/>
            <w:vMerge w:val="restart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</w:tr>
      <w:tr w:rsidR="009E242C" w:rsidTr="00742AE0">
        <w:tc>
          <w:tcPr>
            <w:tcW w:w="563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4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финансовой поддержки муниципальным образованиям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81" w:type="dxa"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2019-2030</w:t>
            </w:r>
          </w:p>
        </w:tc>
        <w:tc>
          <w:tcPr>
            <w:tcW w:w="1688" w:type="dxa"/>
            <w:vMerge/>
          </w:tcPr>
          <w:p w:rsidR="009E242C" w:rsidRDefault="009E242C" w:rsidP="0074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100%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у которых отсутствует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просроченная кредиторская задолженность органов местного самоуправления по коммунальным услугам</w:t>
            </w:r>
          </w:p>
        </w:tc>
        <w:tc>
          <w:tcPr>
            <w:tcW w:w="2779" w:type="dxa"/>
            <w:vMerge/>
          </w:tcPr>
          <w:p w:rsidR="009E242C" w:rsidRDefault="009E242C" w:rsidP="0074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42C" w:rsidRDefault="009E242C" w:rsidP="009E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42C" w:rsidRDefault="009E242C" w:rsidP="009E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9E242C" w:rsidRDefault="009E242C" w:rsidP="009E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 и</w:t>
      </w:r>
    </w:p>
    <w:p w:rsidR="009E242C" w:rsidRDefault="009E242C" w:rsidP="009E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9E242C" w:rsidRPr="007A54B1" w:rsidRDefault="009E242C" w:rsidP="009E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О.А.</w:t>
      </w:r>
    </w:p>
    <w:p w:rsidR="00F43B9E" w:rsidRDefault="00F43B9E" w:rsidP="001E5936">
      <w:pPr>
        <w:pStyle w:val="formattext"/>
        <w:spacing w:before="0" w:beforeAutospacing="0" w:after="0" w:afterAutospacing="0"/>
        <w:jc w:val="both"/>
      </w:pPr>
    </w:p>
    <w:sectPr w:rsidR="00F43B9E" w:rsidSect="009E24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1A82"/>
    <w:rsid w:val="0001731E"/>
    <w:rsid w:val="0002783A"/>
    <w:rsid w:val="00054A93"/>
    <w:rsid w:val="001A07CD"/>
    <w:rsid w:val="001E2791"/>
    <w:rsid w:val="001E5936"/>
    <w:rsid w:val="00226FAD"/>
    <w:rsid w:val="00322129"/>
    <w:rsid w:val="00384DE0"/>
    <w:rsid w:val="003D1A0A"/>
    <w:rsid w:val="003D1B11"/>
    <w:rsid w:val="00440E13"/>
    <w:rsid w:val="004B59B6"/>
    <w:rsid w:val="005A4245"/>
    <w:rsid w:val="006040D1"/>
    <w:rsid w:val="006E4604"/>
    <w:rsid w:val="0072416B"/>
    <w:rsid w:val="007C23C8"/>
    <w:rsid w:val="007F7B6C"/>
    <w:rsid w:val="00846D9D"/>
    <w:rsid w:val="008D1A82"/>
    <w:rsid w:val="008E691C"/>
    <w:rsid w:val="009E242C"/>
    <w:rsid w:val="009E5612"/>
    <w:rsid w:val="00A316C9"/>
    <w:rsid w:val="00BC7F59"/>
    <w:rsid w:val="00E65501"/>
    <w:rsid w:val="00F4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1A82"/>
    <w:rPr>
      <w:color w:val="0000FF"/>
      <w:u w:val="single"/>
    </w:rPr>
  </w:style>
  <w:style w:type="table" w:styleId="a4">
    <w:name w:val="Table Grid"/>
    <w:basedOn w:val="a1"/>
    <w:uiPriority w:val="59"/>
    <w:rsid w:val="009E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aibo38.ru" TargetMode="External"/><Relationship Id="rId5" Type="http://schemas.openxmlformats.org/officeDocument/2006/relationships/hyperlink" Target="file:///\\document\901876063" TargetMode="External"/><Relationship Id="rId4" Type="http://schemas.openxmlformats.org/officeDocument/2006/relationships/hyperlink" Target="file:///\\document\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LikovaNG</cp:lastModifiedBy>
  <cp:revision>15</cp:revision>
  <cp:lastPrinted>2019-08-12T06:10:00Z</cp:lastPrinted>
  <dcterms:created xsi:type="dcterms:W3CDTF">2018-12-06T02:28:00Z</dcterms:created>
  <dcterms:modified xsi:type="dcterms:W3CDTF">2019-08-12T07:19:00Z</dcterms:modified>
</cp:coreProperties>
</file>