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6A" w:rsidRDefault="005D7EF2">
      <w:pPr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Сведения о проверках, проводимых в 2021 году в отношении Управления культуры администрации </w:t>
      </w:r>
    </w:p>
    <w:p w:rsidR="00F1236A" w:rsidRDefault="005D7EF2">
      <w:pPr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г. Бодайбо и района </w:t>
      </w:r>
      <w:bookmarkStart w:id="0" w:name="_GoBack"/>
      <w:bookmarkEnd w:id="0"/>
      <w:r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подведомственных ему учреждений </w:t>
      </w:r>
    </w:p>
    <w:p w:rsidR="00F1236A" w:rsidRDefault="00F1236A">
      <w:pPr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49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26"/>
        <w:gridCol w:w="2976"/>
        <w:gridCol w:w="2694"/>
        <w:gridCol w:w="3402"/>
        <w:gridCol w:w="2151"/>
        <w:gridCol w:w="1779"/>
      </w:tblGrid>
      <w:tr w:rsidR="00F1236A" w:rsidTr="005D7EF2">
        <w:trPr>
          <w:trHeight w:val="240"/>
        </w:trPr>
        <w:tc>
          <w:tcPr>
            <w:tcW w:w="559" w:type="dxa"/>
          </w:tcPr>
          <w:p w:rsidR="00F1236A" w:rsidRDefault="005D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6" w:type="dxa"/>
            <w:shd w:val="clear" w:color="auto" w:fill="FFFFFF"/>
          </w:tcPr>
          <w:p w:rsidR="00F1236A" w:rsidRDefault="005D7EF2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Дата проведения проверки</w:t>
            </w:r>
          </w:p>
          <w:p w:rsidR="00F1236A" w:rsidRDefault="00F1236A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236A" w:rsidRDefault="005D7EF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документа, являющегося основанием проверки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3"/>
              <w:jc w:val="center"/>
              <w:rPr>
                <w:color w:val="000000"/>
              </w:rPr>
            </w:pPr>
            <w:r>
              <w:rPr>
                <w:rStyle w:val="a4"/>
                <w:i w:val="0"/>
              </w:rPr>
              <w:t>Проверяющая организация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3"/>
              <w:jc w:val="center"/>
              <w:rPr>
                <w:color w:val="000000"/>
              </w:rPr>
            </w:pPr>
            <w:r>
              <w:rPr>
                <w:rStyle w:val="a4"/>
                <w:i w:val="0"/>
                <w:color w:val="000000"/>
              </w:rPr>
              <w:t>Вид проверки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3"/>
              <w:jc w:val="center"/>
              <w:rPr>
                <w:color w:val="000000"/>
              </w:rPr>
            </w:pPr>
            <w:r>
              <w:rPr>
                <w:rStyle w:val="a4"/>
                <w:i w:val="0"/>
                <w:color w:val="000000"/>
              </w:rPr>
              <w:t>Результаты проверки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</w:p>
          <w:p w:rsidR="00F1236A" w:rsidRDefault="005D7EF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</w:p>
          <w:p w:rsidR="00F1236A" w:rsidRDefault="00F123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6A" w:rsidTr="005D7EF2">
        <w:trPr>
          <w:trHeight w:val="240"/>
        </w:trPr>
        <w:tc>
          <w:tcPr>
            <w:tcW w:w="559" w:type="dxa"/>
          </w:tcPr>
          <w:p w:rsidR="00F1236A" w:rsidRDefault="005D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6" w:type="dxa"/>
            <w:shd w:val="clear" w:color="auto" w:fill="FFFFFF"/>
          </w:tcPr>
          <w:p w:rsidR="00F1236A" w:rsidRDefault="005D7EF2">
            <w:pPr>
              <w:pStyle w:val="a3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10.03.2021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Распоряжение Федеральной службы по надзору в сфере транспорта от 14.01.2021 № 0029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Распоряжение Федеральной службы по надзору в сфере транспорта от 10.02.2021 № 0146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Федеральная служба по надзору в сфере транспорта (Ространснадзор)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Style w:val="a4"/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Внеплановая документарная проверка</w:t>
            </w:r>
          </w:p>
          <w:p w:rsidR="00F1236A" w:rsidRDefault="005D7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Style w:val="a4"/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в отношении Муниципального казенного учреждения культуры «Централизованная бухгалтерия Управления культуры»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Акт от 09.02.2021 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065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Предписание от </w:t>
            </w: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09.02.2021 № 34</w:t>
            </w:r>
          </w:p>
          <w:p w:rsidR="00F1236A" w:rsidRDefault="00F1236A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Акт от 10.03.2021 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0156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Нарушения устранены</w:t>
            </w:r>
          </w:p>
          <w:p w:rsidR="00F1236A" w:rsidRDefault="00F1236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1236A" w:rsidRDefault="00F1236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36A" w:rsidRDefault="00F1236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не</w:t>
            </w:r>
          </w:p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выявлены</w:t>
            </w:r>
          </w:p>
        </w:tc>
      </w:tr>
      <w:tr w:rsidR="00F1236A" w:rsidTr="005D7EF2">
        <w:trPr>
          <w:trHeight w:val="240"/>
        </w:trPr>
        <w:tc>
          <w:tcPr>
            <w:tcW w:w="559" w:type="dxa"/>
          </w:tcPr>
          <w:p w:rsidR="00F1236A" w:rsidRDefault="005D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6" w:type="dxa"/>
            <w:shd w:val="clear" w:color="auto" w:fill="FFFFFF"/>
          </w:tcPr>
          <w:p w:rsidR="00F1236A" w:rsidRDefault="005D7EF2">
            <w:pPr>
              <w:pStyle w:val="a3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26.05.2021-25.06.2021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Прокуратуры 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 от 26.05.2021 № 86-157-2021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Прокуратура 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 за исполнением законодательства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 коррупции в областных и муниципальных учреждениях культуры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Представление 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от 25.06.2021 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№ 7-34-2021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Нарушения устранены</w:t>
            </w:r>
          </w:p>
        </w:tc>
      </w:tr>
      <w:tr w:rsidR="00F1236A" w:rsidTr="005D7EF2">
        <w:trPr>
          <w:trHeight w:val="240"/>
        </w:trPr>
        <w:tc>
          <w:tcPr>
            <w:tcW w:w="559" w:type="dxa"/>
          </w:tcPr>
          <w:p w:rsidR="00F1236A" w:rsidRDefault="005D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6" w:type="dxa"/>
            <w:shd w:val="clear" w:color="auto" w:fill="FFFFFF"/>
          </w:tcPr>
          <w:p w:rsidR="00F1236A" w:rsidRDefault="005D7EF2">
            <w:pPr>
              <w:pStyle w:val="a3"/>
              <w:spacing w:before="240"/>
              <w:jc w:val="both"/>
              <w:rPr>
                <w:rStyle w:val="a4"/>
                <w:i w:val="0"/>
                <w:sz w:val="28"/>
              </w:rPr>
            </w:pPr>
            <w:r>
              <w:rPr>
                <w:rStyle w:val="a4"/>
                <w:i w:val="0"/>
              </w:rPr>
              <w:t>июнь 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Прокуратуры </w:t>
            </w:r>
          </w:p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 от 03.06.2021 № 7-50-2021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Прокуратура 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Надзор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исполнением законодательства о защите прав инвалидов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F1236A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не выявлены</w:t>
            </w:r>
          </w:p>
        </w:tc>
      </w:tr>
      <w:tr w:rsidR="00F1236A" w:rsidTr="005D7EF2">
        <w:trPr>
          <w:trHeight w:val="240"/>
        </w:trPr>
        <w:tc>
          <w:tcPr>
            <w:tcW w:w="559" w:type="dxa"/>
          </w:tcPr>
          <w:p w:rsidR="00F1236A" w:rsidRDefault="005D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6" w:type="dxa"/>
            <w:shd w:val="clear" w:color="auto" w:fill="FFFFFF"/>
          </w:tcPr>
          <w:p w:rsidR="00F1236A" w:rsidRDefault="005D7EF2">
            <w:pPr>
              <w:pStyle w:val="a3"/>
              <w:spacing w:before="240"/>
              <w:jc w:val="both"/>
              <w:rPr>
                <w:rStyle w:val="a4"/>
                <w:i w:val="0"/>
                <w:sz w:val="28"/>
              </w:rPr>
            </w:pPr>
            <w:r>
              <w:rPr>
                <w:rStyle w:val="a4"/>
                <w:i w:val="0"/>
              </w:rPr>
              <w:t>июнь 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Прокуратуры </w:t>
            </w:r>
          </w:p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 от 17.06.2021 № 7-41-2021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Прокуратура 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за исполнением законодательства при реализации национальных проектов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F1236A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не выявлены</w:t>
            </w:r>
          </w:p>
        </w:tc>
      </w:tr>
      <w:tr w:rsidR="00F1236A" w:rsidTr="005D7EF2">
        <w:trPr>
          <w:trHeight w:val="240"/>
        </w:trPr>
        <w:tc>
          <w:tcPr>
            <w:tcW w:w="559" w:type="dxa"/>
          </w:tcPr>
          <w:p w:rsidR="00F1236A" w:rsidRDefault="005D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6" w:type="dxa"/>
            <w:shd w:val="clear" w:color="auto" w:fill="FFFFFF"/>
          </w:tcPr>
          <w:p w:rsidR="00F1236A" w:rsidRDefault="005D7EF2">
            <w:pPr>
              <w:pStyle w:val="a3"/>
              <w:spacing w:before="240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15.07.2021-28.07.2021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министра образования Иркутской области от 13.07.2021 № 06-55-87/21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Министерство образования Иркутской области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документарная проверка Муниципального казенного образовательного учреждения дополнительного образования детей «Музыкальная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Бодайбо и района»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Предписание 03-01-291/21-п от 28.07.2021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Нарушения устранены</w:t>
            </w:r>
          </w:p>
        </w:tc>
      </w:tr>
      <w:tr w:rsidR="00F1236A" w:rsidTr="005D7EF2">
        <w:trPr>
          <w:trHeight w:val="240"/>
        </w:trPr>
        <w:tc>
          <w:tcPr>
            <w:tcW w:w="559" w:type="dxa"/>
          </w:tcPr>
          <w:p w:rsidR="00F1236A" w:rsidRDefault="005D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26" w:type="dxa"/>
            <w:shd w:val="clear" w:color="auto" w:fill="FFFFFF"/>
          </w:tcPr>
          <w:p w:rsidR="00F1236A" w:rsidRDefault="005D7EF2">
            <w:pPr>
              <w:pStyle w:val="a3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03.08.2021-13.09.2021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Финансового управления</w:t>
            </w:r>
          </w:p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28.07.2021 </w:t>
            </w:r>
          </w:p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</w:t>
            </w:r>
          </w:p>
          <w:p w:rsidR="00F1236A" w:rsidRDefault="00F1236A">
            <w:pPr>
              <w:pStyle w:val="a5"/>
              <w:jc w:val="both"/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Финансовое управление администрации муниципального образования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 и района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выездная проверка муниципального казенного учреждения культур «Бодайбинский городской краеведческий музей </w:t>
            </w:r>
          </w:p>
          <w:p w:rsidR="00F1236A" w:rsidRDefault="005D7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В.Ф. Верещагина» 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Акт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от 30.09.2021 № 3</w:t>
            </w:r>
          </w:p>
          <w:p w:rsidR="00F1236A" w:rsidRDefault="00F1236A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Представление</w:t>
            </w:r>
          </w:p>
          <w:p w:rsidR="00F1236A" w:rsidRDefault="005D7EF2">
            <w:pPr>
              <w:pStyle w:val="a5"/>
              <w:jc w:val="both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от 09.11.2021 № 407          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Нарушения устранены</w:t>
            </w:r>
          </w:p>
        </w:tc>
      </w:tr>
      <w:tr w:rsidR="00F1236A" w:rsidTr="005D7EF2">
        <w:trPr>
          <w:trHeight w:val="240"/>
        </w:trPr>
        <w:tc>
          <w:tcPr>
            <w:tcW w:w="559" w:type="dxa"/>
          </w:tcPr>
          <w:p w:rsidR="00F1236A" w:rsidRDefault="005D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6" w:type="dxa"/>
            <w:shd w:val="clear" w:color="auto" w:fill="FFFFFF"/>
          </w:tcPr>
          <w:p w:rsidR="00F1236A" w:rsidRDefault="005D7EF2">
            <w:pPr>
              <w:pStyle w:val="a3"/>
              <w:jc w:val="both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03.09.2021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внепланового инспекционного визита от 02.09.2021 № 41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Главное управление МЧС России по Иркутской области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Отдел надзороной деятельности и профилактической работы по Бодайбинскому и Мамско-Чуйскому районам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пожарный надзор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F1236A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не выявлены</w:t>
            </w:r>
          </w:p>
        </w:tc>
      </w:tr>
      <w:tr w:rsidR="00F1236A" w:rsidTr="005D7EF2">
        <w:trPr>
          <w:trHeight w:val="240"/>
        </w:trPr>
        <w:tc>
          <w:tcPr>
            <w:tcW w:w="559" w:type="dxa"/>
          </w:tcPr>
          <w:p w:rsidR="00F1236A" w:rsidRDefault="005D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6" w:type="dxa"/>
            <w:shd w:val="clear" w:color="auto" w:fill="FFFFFF"/>
          </w:tcPr>
          <w:p w:rsidR="00F1236A" w:rsidRDefault="005D7EF2">
            <w:pPr>
              <w:pStyle w:val="a3"/>
              <w:spacing w:before="240"/>
              <w:jc w:val="both"/>
              <w:rPr>
                <w:rStyle w:val="a4"/>
                <w:i w:val="0"/>
                <w:sz w:val="28"/>
              </w:rPr>
            </w:pPr>
            <w:r>
              <w:rPr>
                <w:rStyle w:val="a4"/>
                <w:i w:val="0"/>
              </w:rPr>
              <w:t>ноябрь 2021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Прокуратуры </w:t>
            </w:r>
          </w:p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Бодайбо от 26.11.2021 № 21-154-2021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Прокуратура </w:t>
            </w:r>
          </w:p>
          <w:p w:rsidR="00F1236A" w:rsidRDefault="005D7EF2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г. Бодайбо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 за исполнением организации планово-предупредительных ремонтов в учреждениях культуры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F1236A">
            <w:pPr>
              <w:pStyle w:val="a5"/>
              <w:jc w:val="both"/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236A" w:rsidRDefault="005D7EF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не выявлены</w:t>
            </w:r>
          </w:p>
        </w:tc>
      </w:tr>
    </w:tbl>
    <w:p w:rsidR="00F1236A" w:rsidRDefault="00F12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36A" w:rsidRDefault="00F1236A">
      <w:pPr>
        <w:jc w:val="both"/>
      </w:pPr>
    </w:p>
    <w:sectPr w:rsidR="00F1236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6A"/>
    <w:rsid w:val="005D7EF2"/>
    <w:rsid w:val="00F1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6D32"/>
  <w15:chartTrackingRefBased/>
  <w15:docId w15:val="{8FEA9049-D515-4EC7-AE4C-F3E4D0AB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Степанова Елена Николаевна</cp:lastModifiedBy>
  <cp:revision>3</cp:revision>
  <dcterms:created xsi:type="dcterms:W3CDTF">2022-03-18T09:29:00Z</dcterms:created>
  <dcterms:modified xsi:type="dcterms:W3CDTF">2022-03-18T09:29:00Z</dcterms:modified>
</cp:coreProperties>
</file>