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6D" w:rsidRPr="004D736D" w:rsidRDefault="004D736D" w:rsidP="001C5B6C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Приложение </w:t>
      </w:r>
    </w:p>
    <w:p w:rsidR="004D736D" w:rsidRPr="004D736D" w:rsidRDefault="004D736D" w:rsidP="004D736D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к решению Думы </w:t>
      </w:r>
      <w:proofErr w:type="gramStart"/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</w:t>
      </w:r>
      <w:proofErr w:type="gramEnd"/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. Бодайбо и района</w:t>
      </w:r>
    </w:p>
    <w:p w:rsidR="004D736D" w:rsidRPr="004D736D" w:rsidRDefault="004D736D" w:rsidP="004D736D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от </w:t>
      </w:r>
      <w:r w:rsidR="00B902E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10 июня </w:t>
      </w:r>
      <w:r w:rsidR="005422F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2021 года  №</w:t>
      </w:r>
      <w:r w:rsidR="00B902E8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12</w:t>
      </w:r>
      <w:r w:rsidR="005422F2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- па</w:t>
      </w:r>
    </w:p>
    <w:p w:rsidR="004D736D" w:rsidRPr="004D736D" w:rsidRDefault="004D736D" w:rsidP="001C5B6C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«Приложение к </w:t>
      </w:r>
      <w:r w:rsidR="001C5B6C"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решени</w:t>
      </w:r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ю</w:t>
      </w:r>
      <w:r w:rsidR="001C5B6C"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 </w:t>
      </w:r>
    </w:p>
    <w:p w:rsidR="001C5B6C" w:rsidRPr="004D736D" w:rsidRDefault="001C5B6C" w:rsidP="001C5B6C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Думы  </w:t>
      </w:r>
      <w:proofErr w:type="gramStart"/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г</w:t>
      </w:r>
      <w:proofErr w:type="gramEnd"/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 xml:space="preserve">. Бодайбо и района </w:t>
      </w:r>
    </w:p>
    <w:p w:rsidR="001C5B6C" w:rsidRPr="004D736D" w:rsidRDefault="001C5B6C" w:rsidP="001C5B6C">
      <w:pPr>
        <w:pStyle w:val="a3"/>
        <w:jc w:val="right"/>
        <w:rPr>
          <w:rFonts w:ascii="Times New Roman" w:eastAsia="Times New Roman" w:hAnsi="Times New Roman" w:cs="Times New Roman"/>
          <w:bCs/>
          <w:kern w:val="36"/>
          <w:sz w:val="26"/>
          <w:szCs w:val="26"/>
        </w:rPr>
      </w:pPr>
      <w:r w:rsidRPr="004D736D">
        <w:rPr>
          <w:rFonts w:ascii="Times New Roman" w:eastAsia="Times New Roman" w:hAnsi="Times New Roman" w:cs="Times New Roman"/>
          <w:bCs/>
          <w:kern w:val="36"/>
          <w:sz w:val="26"/>
          <w:szCs w:val="26"/>
        </w:rPr>
        <w:t>от 04.05.2009  № 16-па</w:t>
      </w:r>
    </w:p>
    <w:p w:rsidR="001C5B6C" w:rsidRPr="003F2A40" w:rsidRDefault="001C5B6C" w:rsidP="001C5B6C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C5B6C" w:rsidRPr="003F2A40" w:rsidRDefault="001C5B6C" w:rsidP="001C5B6C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Положение</w:t>
      </w:r>
    </w:p>
    <w:p w:rsidR="001C5B6C" w:rsidRDefault="001C5B6C" w:rsidP="001C5B6C">
      <w:pPr>
        <w:pStyle w:val="a3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«О приватизации муниципального имущества</w:t>
      </w: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br/>
        <w:t xml:space="preserve">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Бодайбо и района» в новой редакции</w:t>
      </w:r>
    </w:p>
    <w:p w:rsidR="005422F2" w:rsidRPr="003F2A40" w:rsidRDefault="005422F2" w:rsidP="001C5B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5B6C" w:rsidRDefault="001C5B6C" w:rsidP="001C5B6C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sz w:val="26"/>
          <w:szCs w:val="26"/>
        </w:rPr>
        <w:t>1. Общие положения</w:t>
      </w:r>
    </w:p>
    <w:p w:rsidR="005422F2" w:rsidRPr="003F2A40" w:rsidRDefault="005422F2" w:rsidP="001C5B6C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1.1. Настоящее Положение «О приватизации муниципального имущества муниципального образования г. Бодайбо и района» разработано в соответствии</w:t>
      </w:r>
      <w:r w:rsidR="00DA11E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DA11E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 Ко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>нституцией Российской Федерации;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Гражданским кодексом Российской Федерации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06.10.2003 № 131-ФЗ «Об общих принципах организации местного самоупр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>авления в Российской Федерации»;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21.12.2001 № 178-ФЗ «О приватизации государственн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>ого и муниципального имущества»;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29.07.1998 № 135-ФЗ «Об оценочной деяте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>льности в Российской Федерации»;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о внесении изменений в отдельные законодател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>ьные акты Российской Федерации»;</w:t>
      </w:r>
    </w:p>
    <w:p w:rsidR="001C5B6C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Федеральным законом от 24.07.2007 № 209-ФЗ «О развитии малого и среднего предпринимательств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>а в Российской Федерации»;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F2A40">
        <w:rPr>
          <w:rFonts w:ascii="Times New Roman" w:hAnsi="Times New Roman" w:cs="Times New Roman"/>
          <w:sz w:val="26"/>
          <w:szCs w:val="26"/>
        </w:rPr>
        <w:t>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</w:t>
      </w:r>
      <w:r w:rsidR="004730D8">
        <w:rPr>
          <w:rFonts w:ascii="Times New Roman" w:hAnsi="Times New Roman" w:cs="Times New Roman"/>
          <w:sz w:val="26"/>
          <w:szCs w:val="26"/>
        </w:rPr>
        <w:t>;</w:t>
      </w:r>
    </w:p>
    <w:p w:rsidR="001C5B6C" w:rsidRPr="003F2A40" w:rsidRDefault="001C5B6C" w:rsidP="005422F2">
      <w:pPr>
        <w:ind w:firstLine="709"/>
        <w:rPr>
          <w:rFonts w:ascii="Times New Roman" w:hAnsi="Times New Roman"/>
          <w:sz w:val="26"/>
          <w:szCs w:val="26"/>
        </w:rPr>
      </w:pPr>
      <w:r w:rsidRPr="003F2A40">
        <w:rPr>
          <w:rFonts w:ascii="Times New Roman" w:hAnsi="Times New Roman"/>
          <w:sz w:val="26"/>
          <w:szCs w:val="26"/>
        </w:rPr>
        <w:t xml:space="preserve">- </w:t>
      </w:r>
      <w:hyperlink r:id="rId5" w:history="1">
        <w:r w:rsidRPr="003F2A40">
          <w:rPr>
            <w:rFonts w:ascii="Times New Roman" w:hAnsi="Times New Roman"/>
            <w:sz w:val="26"/>
            <w:szCs w:val="26"/>
          </w:rPr>
          <w:t>Положение</w:t>
        </w:r>
      </w:hyperlink>
      <w:r w:rsidRPr="003F2A40">
        <w:rPr>
          <w:rFonts w:ascii="Times New Roman" w:hAnsi="Times New Roman"/>
          <w:sz w:val="26"/>
          <w:szCs w:val="26"/>
        </w:rPr>
        <w:t xml:space="preserve">м об организации и проведении продажи </w:t>
      </w:r>
      <w:proofErr w:type="gramStart"/>
      <w:r w:rsidRPr="003F2A40">
        <w:rPr>
          <w:rFonts w:ascii="Times New Roman" w:hAnsi="Times New Roman"/>
          <w:sz w:val="26"/>
          <w:szCs w:val="26"/>
        </w:rPr>
        <w:t>государственного</w:t>
      </w:r>
      <w:proofErr w:type="gramEnd"/>
      <w:r w:rsidRPr="003F2A40">
        <w:rPr>
          <w:rFonts w:ascii="Times New Roman" w:hAnsi="Times New Roman"/>
          <w:sz w:val="26"/>
          <w:szCs w:val="26"/>
        </w:rPr>
        <w:t xml:space="preserve"> или муниципального имущества в электронной форме, утвержденным постановлением Правительства Российско</w:t>
      </w:r>
      <w:r w:rsidR="004730D8">
        <w:rPr>
          <w:rFonts w:ascii="Times New Roman" w:hAnsi="Times New Roman"/>
          <w:sz w:val="26"/>
          <w:szCs w:val="26"/>
        </w:rPr>
        <w:t>й Федерации от 27.08.2012 № 860;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- Уставом муниципального </w:t>
      </w:r>
      <w:r w:rsidR="004730D8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="004730D8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="004730D8">
        <w:rPr>
          <w:rFonts w:ascii="Times New Roman" w:eastAsia="Times New Roman" w:hAnsi="Times New Roman" w:cs="Times New Roman"/>
          <w:sz w:val="26"/>
          <w:szCs w:val="26"/>
        </w:rPr>
        <w:t>. Бодайбо и района;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-  </w:t>
      </w:r>
      <w:r w:rsidRPr="003F2A40">
        <w:rPr>
          <w:rFonts w:ascii="Times New Roman" w:hAnsi="Times New Roman" w:cs="Times New Roman"/>
          <w:sz w:val="26"/>
          <w:szCs w:val="26"/>
        </w:rPr>
        <w:t xml:space="preserve">Положением о порядке управления и распоряжения  муниципальной собственностью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района», утвержденным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>решением Думы г. Бодайбо и района от</w:t>
      </w:r>
      <w:r w:rsidR="004730D8">
        <w:rPr>
          <w:rFonts w:ascii="Times New Roman" w:hAnsi="Times New Roman" w:cs="Times New Roman"/>
          <w:sz w:val="26"/>
          <w:szCs w:val="26"/>
        </w:rPr>
        <w:t xml:space="preserve"> 10.11.2015  № 24-па;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муниципальными  правовыми актами органов местного самоуправления муниципального </w:t>
      </w:r>
      <w:r w:rsidR="004730D8">
        <w:rPr>
          <w:rFonts w:ascii="Times New Roman" w:hAnsi="Times New Roman" w:cs="Times New Roman"/>
          <w:sz w:val="26"/>
          <w:szCs w:val="26"/>
        </w:rPr>
        <w:t xml:space="preserve">образования </w:t>
      </w:r>
      <w:proofErr w:type="gramStart"/>
      <w:r w:rsidR="004730D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730D8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1.2. Под приватизацией муниципального имущества понимается возмездное отчуждение имущества, находящегося в муниципальной собственности муниципального образования 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района, в собственность физических и (или) юридических лиц.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Приватизация муниципального имущества осуществляется в соответствии с Федеральным законом от 21.12.2001 № 178-ФЗ «О приватизации государственного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о внесении изменений в отдельные законодательные акты Российской Федерации», </w:t>
      </w:r>
      <w:hyperlink r:id="rId6" w:history="1">
        <w:r w:rsidRPr="003F2A4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3F2A40">
        <w:rPr>
          <w:rFonts w:ascii="Times New Roman" w:hAnsi="Times New Roman" w:cs="Times New Roman"/>
          <w:sz w:val="26"/>
          <w:szCs w:val="26"/>
        </w:rPr>
        <w:t>м об организации и проведении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1C5B6C" w:rsidRPr="003F2A40" w:rsidRDefault="001C5B6C" w:rsidP="001C5B6C">
      <w:pPr>
        <w:pStyle w:val="ConsPlusTitle"/>
        <w:jc w:val="center"/>
        <w:outlineLvl w:val="1"/>
        <w:rPr>
          <w:sz w:val="26"/>
          <w:szCs w:val="26"/>
        </w:rPr>
      </w:pPr>
    </w:p>
    <w:p w:rsidR="001C5B6C" w:rsidRDefault="001C5B6C" w:rsidP="001C5B6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2. Основные цели, задачи и принципы приватизации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F2A40">
        <w:rPr>
          <w:rFonts w:ascii="Times New Roman" w:hAnsi="Times New Roman" w:cs="Times New Roman"/>
          <w:sz w:val="26"/>
          <w:szCs w:val="26"/>
        </w:rPr>
        <w:t xml:space="preserve">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</w:t>
      </w:r>
    </w:p>
    <w:p w:rsidR="005422F2" w:rsidRDefault="005422F2" w:rsidP="001C5B6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2.1. Приватизация муниципального имущества муниципального образования г.</w:t>
      </w:r>
      <w:r w:rsidR="005422F2">
        <w:rPr>
          <w:rFonts w:ascii="Times New Roman" w:hAnsi="Times New Roman" w:cs="Times New Roman"/>
          <w:sz w:val="26"/>
          <w:szCs w:val="26"/>
        </w:rPr>
        <w:t xml:space="preserve"> </w:t>
      </w:r>
      <w:r w:rsidRPr="003F2A40">
        <w:rPr>
          <w:rFonts w:ascii="Times New Roman" w:hAnsi="Times New Roman" w:cs="Times New Roman"/>
          <w:sz w:val="26"/>
          <w:szCs w:val="26"/>
        </w:rPr>
        <w:t>Бодайбо и района осуществляется на основе равенства покупателей муниципального имущества и открытости деятельности органов местного самоуправления муниципального образования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2.2. Основными целями приватизации муниципального имущества муниципального образования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 являются: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увеличение доходов бюджета на основе эффективного управления муниципальной собственностью;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вовлечение в гражданский оборот максимального количества объектов муниципальной собственности;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привлечение инвестиций в объекты приватизации.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2.3. Приватизация муниципального имущества обеспечивает решение следующих задач: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ab/>
        <w:t xml:space="preserve">- отчуждение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района, не предназначенного для решения вопросов местного значения;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получение дополнительных доходов в местный бюджет путем создания новых возобновляемых источников платежей и более эффективного использования имеющегося имущества.</w:t>
      </w:r>
    </w:p>
    <w:p w:rsidR="001C5B6C" w:rsidRPr="003F2A40" w:rsidRDefault="001C5B6C" w:rsidP="001C5B6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1C5B6C" w:rsidRPr="004A0511" w:rsidRDefault="001C5B6C" w:rsidP="001C5B6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Полномочия органов местного самоуправления в сфере</w:t>
      </w:r>
    </w:p>
    <w:p w:rsidR="001C5B6C" w:rsidRDefault="001C5B6C" w:rsidP="001C5B6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приватизации муниципального имущества</w:t>
      </w:r>
      <w:r w:rsidRPr="003F2A40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</w:p>
    <w:p w:rsidR="001C5B6C" w:rsidRDefault="001C5B6C" w:rsidP="001C5B6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hAnsi="Times New Roman" w:cs="Times New Roman"/>
          <w:b/>
          <w:sz w:val="26"/>
          <w:szCs w:val="26"/>
        </w:rPr>
        <w:t>г. Бодайбо и района</w:t>
      </w:r>
    </w:p>
    <w:p w:rsidR="005422F2" w:rsidRDefault="005422F2" w:rsidP="001C5B6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5B6C" w:rsidRPr="003F2A40" w:rsidRDefault="001C5B6C" w:rsidP="001C5B6C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полномочиям Думы </w:t>
      </w:r>
      <w:proofErr w:type="gramStart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Бодайбо и района по приватизации муниципального имущества относится: </w:t>
      </w:r>
    </w:p>
    <w:p w:rsidR="001C5B6C" w:rsidRPr="003F2A40" w:rsidRDefault="001C5B6C" w:rsidP="001C5B6C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утверждение Прогнозного плана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color w:val="000000"/>
          <w:sz w:val="26"/>
          <w:szCs w:val="26"/>
        </w:rPr>
        <w:t>. Бодайбо и района;</w:t>
      </w:r>
    </w:p>
    <w:p w:rsidR="001C5B6C" w:rsidRPr="003F2A40" w:rsidRDefault="001C5B6C" w:rsidP="001C5B6C">
      <w:pPr>
        <w:shd w:val="clear" w:color="auto" w:fill="FFFFFF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3F2A40">
        <w:rPr>
          <w:rFonts w:ascii="Times New Roman" w:hAnsi="Times New Roman"/>
          <w:color w:val="000000"/>
          <w:sz w:val="26"/>
          <w:szCs w:val="26"/>
        </w:rPr>
        <w:t>- утверждение отчета о результатах приватизации  муниципального имущества за отчетный год.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3.2.  Приватизация муниципального имущества муниципального образования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 осуществляется Администрацией г. Бодайбо и района.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Продавцом муниципального имущества выступает 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района: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разрабатывает Прогнозный план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 (далее - Прогнозный план); 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готовит отчет о результатах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за прошедший год;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принимает решения об условиях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осуществляет контроль за приватизацией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района;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обращается в суд и арбитражный суд за защитой имущественных прав муниципального образования г. Бодайбо и района, связанных с осуществлением приватизации муниципального имущества муниципального образования г. Бодайбо и района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координирует работу органов Администрации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по вопросам приватизации;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0">
        <w:rPr>
          <w:rFonts w:ascii="Times New Roman" w:hAnsi="Times New Roman" w:cs="Times New Roman"/>
          <w:sz w:val="26"/>
          <w:szCs w:val="26"/>
        </w:rPr>
        <w:t xml:space="preserve">- принимает решение о поручении юридическому лицу, указанному в </w:t>
      </w:r>
      <w:hyperlink r:id="rId7" w:history="1">
        <w:r w:rsidRPr="003F2A40">
          <w:rPr>
            <w:rFonts w:ascii="Times New Roman" w:hAnsi="Times New Roman" w:cs="Times New Roman"/>
            <w:sz w:val="26"/>
            <w:szCs w:val="26"/>
          </w:rPr>
          <w:t>подпункте 8.1 пункта 1 статьи 6</w:t>
        </w:r>
      </w:hyperlink>
      <w:r w:rsidRPr="003F2A40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>от 21.12.2001 № 178-ФЗ «</w:t>
      </w:r>
      <w:r w:rsidRPr="003F2A40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имущества», организовывать от имени муниципального образования г. Бодайбо и района в установленном порядке продажу приватизируемого имущества, находящегося в муниципальной собственности муниципального образования г. Бодайбо и района, и (или) осуществлять функции продавца такого имущества;</w:t>
      </w:r>
      <w:proofErr w:type="gramEnd"/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- осуществляет иные полномочия в соответствии с настоящим Положением и иными муниципальными правовыми актами органов местного самоуправления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B6C" w:rsidRPr="003F2A40" w:rsidRDefault="001C5B6C" w:rsidP="001C5B6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422F2" w:rsidRDefault="001C5B6C" w:rsidP="001C5B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hAnsi="Times New Roman" w:cs="Times New Roman"/>
          <w:b/>
          <w:sz w:val="26"/>
          <w:szCs w:val="26"/>
        </w:rPr>
        <w:t xml:space="preserve">Планирование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b/>
          <w:sz w:val="26"/>
          <w:szCs w:val="26"/>
        </w:rPr>
        <w:t>. Бодайбо и района,  отчет о результатах приватизации муниципального имущества</w:t>
      </w:r>
    </w:p>
    <w:p w:rsidR="001C5B6C" w:rsidRDefault="001C5B6C" w:rsidP="005422F2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3F2A4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C5B6C" w:rsidRPr="003F2A40" w:rsidRDefault="001C5B6C" w:rsidP="001C5B6C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Срок, на который разрабатывается и утверждается Прогнозный план, должен быть не менее срока, на который составляется и утверждается бюджет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B6C" w:rsidRPr="003F2A40" w:rsidRDefault="001C5B6C" w:rsidP="001C5B6C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 Разработка Прогнозного плана осуществляется отделом по управлению муниципальным имуществом и земельным отношениям Администрации г. Бодайбо и района на основе ежегодного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анализа эффективности использования муниципального имущества муниципального образования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района. Муниципальные учреждения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вправе направлять в Администрацию г. Бодайбо и района свои предложения о приватизации муниципального имущества.</w:t>
      </w:r>
    </w:p>
    <w:p w:rsidR="001C5B6C" w:rsidRPr="003F2A40" w:rsidRDefault="001C5B6C" w:rsidP="001C5B6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Разработка Прогнозного плана осуществляется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806.</w:t>
      </w:r>
    </w:p>
    <w:p w:rsidR="001C5B6C" w:rsidRPr="003F2A40" w:rsidRDefault="001C5B6C" w:rsidP="001C5B6C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 Прогнозный план  размещается в течение 15 календарных дней со дня утверждения Думой г. Бодайбо и района на официальном сайте в информационно-телекоммуникационной сети «Интернет», определенном Правительством Российской Федерации - </w:t>
      </w:r>
      <w:proofErr w:type="spellStart"/>
      <w:r w:rsidRPr="003F2A4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 w:cs="Times New Roman"/>
          <w:sz w:val="26"/>
          <w:szCs w:val="26"/>
        </w:rPr>
        <w:t xml:space="preserve">, а также на официальном сайте </w:t>
      </w:r>
      <w:r w:rsidRPr="003F2A40">
        <w:rPr>
          <w:rFonts w:ascii="Times New Roman" w:hAnsi="Times New Roman" w:cs="Times New Roman"/>
          <w:sz w:val="26"/>
          <w:szCs w:val="26"/>
        </w:rPr>
        <w:lastRenderedPageBreak/>
        <w:t>Администрации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одайбо и района в информационно-телекоммуникационной сети «Интернет» - http://bodaybo38.ru (далее - сайты в сети «Интернет»). </w:t>
      </w:r>
    </w:p>
    <w:p w:rsidR="001C5B6C" w:rsidRPr="003F2A40" w:rsidRDefault="001C5B6C" w:rsidP="001C5B6C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По окончании финансового года Администрация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готовит отчет о результатах приватизации муниципального имущества муниципального образования г. Бодайбо и района по форме, установленной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№ 806.</w:t>
      </w:r>
    </w:p>
    <w:p w:rsidR="001C5B6C" w:rsidRPr="003F2A40" w:rsidRDefault="001C5B6C" w:rsidP="001C5B6C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Отчет о результатах приватизации муниципального имущества вносится на утверждение Думой г. Бодайбо и района не позднее 1 марта года, следующего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1C5B6C" w:rsidRPr="003F2A40" w:rsidRDefault="001C5B6C" w:rsidP="001C5B6C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Утвержденный Думой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отчет о результатах приватизации муниципального имущества муниципального образования г. Бодайбо и района  подлежит размещению на сайтах в сети «Интернет».</w:t>
      </w:r>
    </w:p>
    <w:p w:rsidR="001C5B6C" w:rsidRPr="003F2A40" w:rsidRDefault="001C5B6C" w:rsidP="001C5B6C">
      <w:pPr>
        <w:pStyle w:val="a3"/>
        <w:ind w:left="708"/>
        <w:jc w:val="both"/>
        <w:rPr>
          <w:rFonts w:ascii="Times New Roman" w:hAnsi="Times New Roman" w:cs="Times New Roman"/>
          <w:sz w:val="26"/>
          <w:szCs w:val="26"/>
        </w:rPr>
      </w:pPr>
    </w:p>
    <w:p w:rsidR="001C5B6C" w:rsidRDefault="001C5B6C" w:rsidP="001C5B6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0511">
        <w:rPr>
          <w:rFonts w:ascii="Times New Roman" w:hAnsi="Times New Roman" w:cs="Times New Roman"/>
          <w:b/>
          <w:sz w:val="26"/>
          <w:szCs w:val="26"/>
        </w:rPr>
        <w:t xml:space="preserve">Порядок приватизации муниципального имущества муниципального образования  </w:t>
      </w:r>
      <w:proofErr w:type="gramStart"/>
      <w:r w:rsidRPr="004A0511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4A0511">
        <w:rPr>
          <w:rFonts w:ascii="Times New Roman" w:hAnsi="Times New Roman" w:cs="Times New Roman"/>
          <w:b/>
          <w:sz w:val="26"/>
          <w:szCs w:val="26"/>
        </w:rPr>
        <w:t>. Бодайбо и района</w:t>
      </w:r>
    </w:p>
    <w:p w:rsidR="005422F2" w:rsidRDefault="005422F2" w:rsidP="005422F2">
      <w:pPr>
        <w:pStyle w:val="a3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5.1. Приватизация муниципального имущества муниципального образования осуществляется способами, предусмотренными </w:t>
      </w:r>
      <w:hyperlink r:id="rId8" w:history="1">
        <w:r w:rsidRPr="003F2A40">
          <w:rPr>
            <w:rFonts w:ascii="Times New Roman" w:hAnsi="Times New Roman" w:cs="Times New Roman"/>
            <w:sz w:val="26"/>
            <w:szCs w:val="26"/>
          </w:rPr>
          <w:t>ст. 13</w:t>
        </w:r>
      </w:hyperlink>
      <w:r w:rsidRPr="003F2A40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№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 178-ФЗ «</w:t>
      </w:r>
      <w:r w:rsidRPr="003F2A40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имущества».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0">
        <w:rPr>
          <w:rFonts w:ascii="Times New Roman" w:hAnsi="Times New Roman" w:cs="Times New Roman"/>
          <w:sz w:val="26"/>
          <w:szCs w:val="26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9" w:history="1">
        <w:r w:rsidRPr="003F2A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3F2A40">
        <w:rPr>
          <w:rFonts w:ascii="Times New Roman" w:hAnsi="Times New Roman" w:cs="Times New Roman"/>
          <w:sz w:val="26"/>
          <w:szCs w:val="26"/>
        </w:rPr>
        <w:t xml:space="preserve">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5.2. На основании Прогнозного плана, утвержденного решением Думы г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одайбо и района Администрацией г. Бодайбо и района принимается решение об условиях  приватизации муниципального имущества муниципального образование</w:t>
      </w:r>
      <w:r w:rsidR="004E2F1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F2A40">
        <w:rPr>
          <w:rFonts w:ascii="Times New Roman" w:hAnsi="Times New Roman" w:cs="Times New Roman"/>
          <w:sz w:val="26"/>
          <w:szCs w:val="26"/>
        </w:rPr>
        <w:t xml:space="preserve"> г. Бодайбо и района.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Условия  приватизации муниципального имущества муниципального образовани</w:t>
      </w:r>
      <w:r w:rsidR="00DA11EF">
        <w:rPr>
          <w:rFonts w:ascii="Times New Roman" w:hAnsi="Times New Roman" w:cs="Times New Roman"/>
          <w:sz w:val="26"/>
          <w:szCs w:val="26"/>
        </w:rPr>
        <w:t>я</w:t>
      </w:r>
      <w:r w:rsidRPr="003F2A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. Бодайбо и района утверждаются распоряжением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F2A40">
        <w:rPr>
          <w:rFonts w:ascii="Times New Roman" w:hAnsi="Times New Roman" w:cs="Times New Roman"/>
          <w:sz w:val="26"/>
          <w:szCs w:val="26"/>
        </w:rPr>
        <w:t>г. Бодайбо и района.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5.3. Условия приватизации муниципального имущества муниципального образовани</w:t>
      </w:r>
      <w:r w:rsidR="002C19C1">
        <w:rPr>
          <w:rFonts w:ascii="Times New Roman" w:hAnsi="Times New Roman" w:cs="Times New Roman"/>
          <w:sz w:val="26"/>
          <w:szCs w:val="26"/>
        </w:rPr>
        <w:t>я</w:t>
      </w:r>
      <w:r w:rsidRPr="003F2A4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должны содержать следующие сведения: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способ приватизации имущества;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начальная цена имущества;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срок рассрочки платежа (в случае ее предоставления);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- иные необходимые для приватизации имущества сведения.</w:t>
      </w:r>
    </w:p>
    <w:p w:rsidR="001C5B6C" w:rsidRPr="003F2A40" w:rsidRDefault="001C5B6C" w:rsidP="005422F2">
      <w:pPr>
        <w:ind w:firstLine="708"/>
        <w:rPr>
          <w:rFonts w:ascii="Times New Roman" w:hAnsi="Times New Roman"/>
          <w:sz w:val="26"/>
          <w:szCs w:val="26"/>
        </w:rPr>
      </w:pPr>
      <w:r w:rsidRPr="003F2A40">
        <w:rPr>
          <w:rFonts w:ascii="Times New Roman" w:hAnsi="Times New Roman"/>
          <w:sz w:val="26"/>
          <w:szCs w:val="26"/>
        </w:rPr>
        <w:t>5.4. Р</w:t>
      </w:r>
      <w:r w:rsidR="000A2182">
        <w:rPr>
          <w:rFonts w:ascii="Times New Roman" w:hAnsi="Times New Roman"/>
          <w:sz w:val="26"/>
          <w:szCs w:val="26"/>
        </w:rPr>
        <w:t xml:space="preserve">аспоряжение Администрации </w:t>
      </w:r>
      <w:proofErr w:type="gramStart"/>
      <w:r w:rsidR="000A2182">
        <w:rPr>
          <w:rFonts w:ascii="Times New Roman" w:hAnsi="Times New Roman"/>
          <w:sz w:val="26"/>
          <w:szCs w:val="26"/>
        </w:rPr>
        <w:t>г</w:t>
      </w:r>
      <w:proofErr w:type="gramEnd"/>
      <w:r w:rsidR="000A2182">
        <w:rPr>
          <w:rFonts w:ascii="Times New Roman" w:hAnsi="Times New Roman"/>
          <w:sz w:val="26"/>
          <w:szCs w:val="26"/>
        </w:rPr>
        <w:t xml:space="preserve">. Бодайбо и района об утверждении </w:t>
      </w:r>
      <w:r w:rsidRPr="003F2A40">
        <w:rPr>
          <w:rFonts w:ascii="Times New Roman" w:hAnsi="Times New Roman"/>
          <w:sz w:val="26"/>
          <w:szCs w:val="26"/>
        </w:rPr>
        <w:t>услови</w:t>
      </w:r>
      <w:r w:rsidR="000A2182">
        <w:rPr>
          <w:rFonts w:ascii="Times New Roman" w:hAnsi="Times New Roman"/>
          <w:sz w:val="26"/>
          <w:szCs w:val="26"/>
        </w:rPr>
        <w:t>й</w:t>
      </w:r>
      <w:r w:rsidRPr="003F2A40">
        <w:rPr>
          <w:rFonts w:ascii="Times New Roman" w:hAnsi="Times New Roman"/>
          <w:sz w:val="26"/>
          <w:szCs w:val="26"/>
        </w:rPr>
        <w:t xml:space="preserve"> приватизации муниципального имущества муниципального образования г. Бодайбо и района размещается в открытом доступе на официальном сайте в </w:t>
      </w:r>
      <w:r w:rsidRPr="003F2A40">
        <w:rPr>
          <w:rFonts w:ascii="Times New Roman" w:hAnsi="Times New Roman"/>
          <w:sz w:val="26"/>
          <w:szCs w:val="26"/>
        </w:rPr>
        <w:lastRenderedPageBreak/>
        <w:t xml:space="preserve">информационно-телекоммуникационной сети «Интернет», определенном Правительством Российской Федерации - </w:t>
      </w:r>
      <w:proofErr w:type="spellStart"/>
      <w:r w:rsidRPr="003F2A40">
        <w:rPr>
          <w:rFonts w:ascii="Times New Roman" w:hAnsi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/>
          <w:sz w:val="26"/>
          <w:szCs w:val="26"/>
        </w:rPr>
        <w:t xml:space="preserve">  в течение десяти календарных дней со дня принятия этого решения.</w:t>
      </w:r>
    </w:p>
    <w:p w:rsidR="001C5B6C" w:rsidRPr="003F2A40" w:rsidRDefault="001C5B6C" w:rsidP="005422F2">
      <w:pPr>
        <w:ind w:firstLine="708"/>
        <w:rPr>
          <w:rFonts w:ascii="Times New Roman" w:hAnsi="Times New Roman"/>
          <w:sz w:val="26"/>
          <w:szCs w:val="26"/>
        </w:rPr>
      </w:pPr>
      <w:r w:rsidRPr="003F2A40">
        <w:rPr>
          <w:rFonts w:ascii="Times New Roman" w:hAnsi="Times New Roman"/>
          <w:sz w:val="26"/>
          <w:szCs w:val="26"/>
        </w:rPr>
        <w:t xml:space="preserve">5.5. На основании </w:t>
      </w:r>
      <w:r w:rsidR="000A2182">
        <w:rPr>
          <w:rFonts w:ascii="Times New Roman" w:hAnsi="Times New Roman"/>
          <w:sz w:val="26"/>
          <w:szCs w:val="26"/>
        </w:rPr>
        <w:t>распоряжения</w:t>
      </w:r>
      <w:r w:rsidR="000A2182" w:rsidRPr="000A2182">
        <w:rPr>
          <w:rFonts w:ascii="Times New Roman" w:hAnsi="Times New Roman"/>
          <w:sz w:val="26"/>
          <w:szCs w:val="26"/>
        </w:rPr>
        <w:t xml:space="preserve"> </w:t>
      </w:r>
      <w:r w:rsidR="000A2182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="000A2182">
        <w:rPr>
          <w:rFonts w:ascii="Times New Roman" w:hAnsi="Times New Roman"/>
          <w:sz w:val="26"/>
          <w:szCs w:val="26"/>
        </w:rPr>
        <w:t>г</w:t>
      </w:r>
      <w:proofErr w:type="gramEnd"/>
      <w:r w:rsidR="000A2182">
        <w:rPr>
          <w:rFonts w:ascii="Times New Roman" w:hAnsi="Times New Roman"/>
          <w:sz w:val="26"/>
          <w:szCs w:val="26"/>
        </w:rPr>
        <w:t xml:space="preserve">. Бодайбо и района об утверждении </w:t>
      </w:r>
      <w:r w:rsidR="000A2182" w:rsidRPr="003F2A40">
        <w:rPr>
          <w:rFonts w:ascii="Times New Roman" w:hAnsi="Times New Roman"/>
          <w:sz w:val="26"/>
          <w:szCs w:val="26"/>
        </w:rPr>
        <w:t>услови</w:t>
      </w:r>
      <w:r w:rsidR="000A2182">
        <w:rPr>
          <w:rFonts w:ascii="Times New Roman" w:hAnsi="Times New Roman"/>
          <w:sz w:val="26"/>
          <w:szCs w:val="26"/>
        </w:rPr>
        <w:t>й</w:t>
      </w:r>
      <w:r w:rsidR="000A2182" w:rsidRPr="003F2A40">
        <w:rPr>
          <w:rFonts w:ascii="Times New Roman" w:hAnsi="Times New Roman"/>
          <w:sz w:val="26"/>
          <w:szCs w:val="26"/>
        </w:rPr>
        <w:t xml:space="preserve"> </w:t>
      </w:r>
      <w:r w:rsidRPr="003F2A40">
        <w:rPr>
          <w:rFonts w:ascii="Times New Roman" w:hAnsi="Times New Roman"/>
          <w:sz w:val="26"/>
          <w:szCs w:val="26"/>
        </w:rPr>
        <w:t>подготавливается информационное сообщение о продаже муниципального имущества муниципального образования г. Бодайбо и района (далее - информационное сообщение).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bCs/>
          <w:sz w:val="26"/>
          <w:szCs w:val="26"/>
        </w:rPr>
        <w:t xml:space="preserve">5.6. Информационное сообщение должно содержать сведения, предусмотренные частью 3 статьи 15 </w:t>
      </w:r>
      <w:r w:rsidRPr="003F2A40">
        <w:rPr>
          <w:rFonts w:ascii="Times New Roman" w:hAnsi="Times New Roman" w:cs="Times New Roman"/>
          <w:sz w:val="26"/>
          <w:szCs w:val="26"/>
        </w:rPr>
        <w:t>Федерального закона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 от 21.12.2001 № 178-ФЗ «</w:t>
      </w:r>
      <w:r w:rsidRPr="003F2A40">
        <w:rPr>
          <w:rFonts w:ascii="Times New Roman" w:hAnsi="Times New Roman" w:cs="Times New Roman"/>
          <w:sz w:val="26"/>
          <w:szCs w:val="26"/>
        </w:rPr>
        <w:t>О приватизации государственного и муниципального имущества».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5.7. </w:t>
      </w:r>
      <w:r w:rsidRPr="003F2A40">
        <w:rPr>
          <w:rFonts w:ascii="Times New Roman" w:hAnsi="Times New Roman"/>
          <w:sz w:val="26"/>
          <w:szCs w:val="26"/>
        </w:rPr>
        <w:t xml:space="preserve">Информационное сообщение подлежит размещению на официальном сайте в сети «Интернет», определенном Правительством Российской Федерации - </w:t>
      </w:r>
      <w:proofErr w:type="spellStart"/>
      <w:r w:rsidRPr="003F2A40">
        <w:rPr>
          <w:rFonts w:ascii="Times New Roman" w:hAnsi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/>
          <w:sz w:val="26"/>
          <w:szCs w:val="26"/>
        </w:rPr>
        <w:t xml:space="preserve"> не менее чем за тридцать календарных дней до дня осуществления продажи муниципального имущества.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</w:t>
      </w:r>
      <w:r w:rsidR="000A2182">
        <w:rPr>
          <w:rFonts w:ascii="Times New Roman" w:hAnsi="Times New Roman" w:cs="Times New Roman"/>
          <w:sz w:val="26"/>
          <w:szCs w:val="26"/>
        </w:rPr>
        <w:t>8</w:t>
      </w:r>
      <w:r w:rsidRPr="003F2A40">
        <w:rPr>
          <w:rFonts w:ascii="Times New Roman" w:hAnsi="Times New Roman" w:cs="Times New Roman"/>
          <w:sz w:val="26"/>
          <w:szCs w:val="26"/>
        </w:rPr>
        <w:t xml:space="preserve">.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Для проведения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 создается постоянно действующая комиссия по приватизации (далее – комиссия).</w:t>
      </w:r>
      <w:r w:rsidRPr="003F2A40">
        <w:rPr>
          <w:rFonts w:ascii="Times New Roman" w:hAnsi="Times New Roman" w:cs="Times New Roman"/>
          <w:sz w:val="26"/>
          <w:szCs w:val="26"/>
        </w:rPr>
        <w:t xml:space="preserve">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>Состав и численность комиссии устанавливается распоряжением</w:t>
      </w:r>
      <w:r w:rsidRPr="003F2A40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Порядок работы комиссии устанавливается муниципальным правовым актом Администрации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</w:t>
      </w:r>
      <w:r w:rsidR="000A2182">
        <w:rPr>
          <w:rFonts w:ascii="Times New Roman" w:hAnsi="Times New Roman" w:cs="Times New Roman"/>
          <w:sz w:val="26"/>
          <w:szCs w:val="26"/>
        </w:rPr>
        <w:t>9</w:t>
      </w:r>
      <w:r w:rsidRPr="003F2A40">
        <w:rPr>
          <w:rFonts w:ascii="Times New Roman" w:hAnsi="Times New Roman" w:cs="Times New Roman"/>
          <w:sz w:val="26"/>
          <w:szCs w:val="26"/>
        </w:rPr>
        <w:t>.  Проведение продажи муниципального имущества в электронной форме осуществляется на электронной площадке оператором электронной площадки.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привлекает оператора электронной площадки из числа операторов электронной площадки, перечень которых утвержден Правительством Российской Федерации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оператор электронной площадки).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5.1</w:t>
      </w:r>
      <w:r w:rsidR="000A2182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3F2A40">
        <w:rPr>
          <w:rFonts w:ascii="Times New Roman" w:hAnsi="Times New Roman" w:cs="Times New Roman"/>
          <w:sz w:val="26"/>
          <w:szCs w:val="26"/>
        </w:rPr>
        <w:t xml:space="preserve">Проведение продажи муниципального имущества в электронной форме осуществляется в соответствии с </w:t>
      </w:r>
      <w:hyperlink r:id="rId10" w:history="1">
        <w:r w:rsidRPr="003F2A40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proofErr w:type="gramStart"/>
      <w:r w:rsidRPr="003F2A40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 xml:space="preserve">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>5.1</w:t>
      </w:r>
      <w:r w:rsidR="000A2182">
        <w:rPr>
          <w:rFonts w:ascii="Times New Roman" w:hAnsi="Times New Roman" w:cs="Times New Roman"/>
          <w:sz w:val="26"/>
          <w:szCs w:val="26"/>
        </w:rPr>
        <w:t>1</w:t>
      </w:r>
      <w:r w:rsidRPr="003F2A40">
        <w:rPr>
          <w:rFonts w:ascii="Times New Roman" w:hAnsi="Times New Roman" w:cs="Times New Roman"/>
          <w:sz w:val="26"/>
          <w:szCs w:val="26"/>
        </w:rPr>
        <w:t>.</w:t>
      </w:r>
      <w:r w:rsidRPr="003F2A40">
        <w:rPr>
          <w:sz w:val="26"/>
          <w:szCs w:val="26"/>
        </w:rPr>
        <w:t xml:space="preserve"> </w:t>
      </w:r>
      <w:r w:rsidRPr="003F2A40">
        <w:rPr>
          <w:rFonts w:ascii="Times New Roman" w:hAnsi="Times New Roman" w:cs="Times New Roman"/>
          <w:sz w:val="26"/>
          <w:szCs w:val="26"/>
        </w:rPr>
        <w:t xml:space="preserve">Информация о результатах сделок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подлежит размещению на сайтах в сети «Интернет» в течение десяти календарных дней со дня совершения указанных сделок.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Информация должна содержать сведения, установленные частью 11 статьи 15 Федерального закона от 21.12.2001 № 178-ФЗ «О приватизации государственного и муниципального имущества».</w:t>
      </w:r>
    </w:p>
    <w:p w:rsidR="001C5B6C" w:rsidRPr="003F2A40" w:rsidRDefault="001C5B6C" w:rsidP="001C5B6C">
      <w:pPr>
        <w:ind w:firstLine="540"/>
        <w:rPr>
          <w:rFonts w:ascii="Times New Roman" w:hAnsi="Times New Roman"/>
          <w:sz w:val="26"/>
          <w:szCs w:val="26"/>
        </w:rPr>
      </w:pPr>
    </w:p>
    <w:p w:rsidR="001C5B6C" w:rsidRDefault="001C5B6C" w:rsidP="001C5B6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Определение цены подлежащего приватизации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 Бодайбо и района</w:t>
      </w:r>
    </w:p>
    <w:p w:rsidR="005422F2" w:rsidRDefault="005422F2" w:rsidP="005422F2">
      <w:pPr>
        <w:pStyle w:val="a3"/>
        <w:ind w:left="36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6.1.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Начальная цена подлежащего приватизации муниципального имущества муниципального образования г. Бодайбо и района устанавливается в случаях, предусмотренных  Федеральным законом от 21.12.2001 № 178-ФЗ «О приватизации государственного и муниципального имущества», в соответствии с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законодательством Российской Федерации, регулирующим оценочную деятельность, </w:t>
      </w:r>
      <w:r w:rsidRPr="003F2A40">
        <w:rPr>
          <w:rFonts w:ascii="Times New Roman" w:eastAsiaTheme="minorHAnsi" w:hAnsi="Times New Roman" w:cs="Times New Roman"/>
          <w:sz w:val="26"/>
          <w:szCs w:val="26"/>
        </w:rPr>
        <w:t>при условии, что со дня составления отчета об оценке объекта оценки до дня размещения на официальном сайте в сети «Интернет»</w:t>
      </w:r>
      <w:r w:rsidRPr="003F2A40">
        <w:rPr>
          <w:rFonts w:ascii="Times New Roman" w:hAnsi="Times New Roman" w:cs="Times New Roman"/>
          <w:sz w:val="26"/>
          <w:szCs w:val="26"/>
        </w:rPr>
        <w:t xml:space="preserve">, </w:t>
      </w:r>
      <w:r w:rsidRPr="003F2A40">
        <w:rPr>
          <w:rFonts w:ascii="Times New Roman" w:eastAsiaTheme="minorHAnsi" w:hAnsi="Times New Roman" w:cs="Times New Roman"/>
          <w:sz w:val="26"/>
          <w:szCs w:val="26"/>
        </w:rPr>
        <w:t>определенном Правительством Российской Федерации</w:t>
      </w:r>
      <w:proofErr w:type="gramEnd"/>
      <w:r w:rsidRPr="003F2A40">
        <w:rPr>
          <w:rFonts w:ascii="Times New Roman" w:eastAsiaTheme="minorHAnsi" w:hAnsi="Times New Roman" w:cs="Times New Roman"/>
          <w:sz w:val="26"/>
          <w:szCs w:val="26"/>
        </w:rPr>
        <w:t xml:space="preserve"> - </w:t>
      </w:r>
      <w:proofErr w:type="spellStart"/>
      <w:r w:rsidRPr="003F2A40">
        <w:rPr>
          <w:rFonts w:ascii="Times New Roman" w:hAnsi="Times New Roman" w:cs="Times New Roman"/>
          <w:sz w:val="26"/>
          <w:szCs w:val="26"/>
        </w:rPr>
        <w:t>www.torgi.gov.ru</w:t>
      </w:r>
      <w:proofErr w:type="spellEnd"/>
      <w:r w:rsidRPr="003F2A40">
        <w:rPr>
          <w:rFonts w:ascii="Times New Roman" w:hAnsi="Times New Roman" w:cs="Times New Roman"/>
          <w:sz w:val="26"/>
          <w:szCs w:val="26"/>
        </w:rPr>
        <w:t>,</w:t>
      </w:r>
      <w:r w:rsidRPr="003F2A40">
        <w:rPr>
          <w:rFonts w:ascii="Times New Roman" w:eastAsiaTheme="minorHAnsi" w:hAnsi="Times New Roman" w:cs="Times New Roman"/>
          <w:sz w:val="26"/>
          <w:szCs w:val="26"/>
        </w:rPr>
        <w:t xml:space="preserve"> информационного сообщения прошло не более чем шесть месяцев.</w:t>
      </w:r>
    </w:p>
    <w:p w:rsidR="001C5B6C" w:rsidRPr="003F2A40" w:rsidRDefault="001C5B6C" w:rsidP="005422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hAnsi="Times New Roman" w:cs="Times New Roman"/>
          <w:sz w:val="26"/>
          <w:szCs w:val="26"/>
        </w:rPr>
        <w:t xml:space="preserve">6.2. Цена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11" w:history="1">
        <w:r w:rsidRPr="003F2A40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0A2182">
        <w:t xml:space="preserve"> от </w:t>
      </w:r>
      <w:r w:rsidRPr="003F2A40">
        <w:rPr>
          <w:rFonts w:ascii="Times New Roman" w:eastAsia="Times New Roman" w:hAnsi="Times New Roman" w:cs="Times New Roman"/>
          <w:sz w:val="26"/>
          <w:szCs w:val="26"/>
        </w:rPr>
        <w:t>29.07.1998 № 135-ФЗ «Об оценочной деятельности в Российской Федерации».</w:t>
      </w:r>
    </w:p>
    <w:p w:rsidR="001C5B6C" w:rsidRDefault="001C5B6C" w:rsidP="005422F2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6.3. Выбор оценщика осуществляется способами, предусмотренными Федеральным законом от 05.04.2013 № 44-ФЗ «О контрактной системе в сфере закупок товаров, работ, услуг для обеспечения государственных и муниципальных нужд.</w:t>
      </w:r>
    </w:p>
    <w:p w:rsidR="001C5B6C" w:rsidRPr="003F2A40" w:rsidRDefault="001C5B6C" w:rsidP="001C5B6C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5B6C" w:rsidRDefault="001C5B6C" w:rsidP="001C5B6C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Средства от приватизации,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 w:rsidRPr="003F2A40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их образование и порядок распределения</w:t>
      </w:r>
    </w:p>
    <w:p w:rsidR="005422F2" w:rsidRDefault="005422F2" w:rsidP="005422F2">
      <w:pPr>
        <w:pStyle w:val="a3"/>
        <w:ind w:left="36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7.1. Средствами, полученными от приватизации муниципального имущества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района, являются денежные средства, полученные от покупателей в счет оплаты муниципального имущества, в том числе начисленные проценты при оплате приобретаемого муниципального имущества в рассрочку и сумма неустойки за неисполнение, ненадлежащее исполнение покупателями обязательств по сделкам приватизации.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7.2. Денежные средства, полученные от приватизации муниципального имущества, подлежат перечислению в бюджет муниципального образования  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района.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7.3. Расходование средств на организацию и проведение приватизации муниципального имущества осуществляется по следующим видам затрат: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оценка имущества для определения его рыночной стоимости и установления начальной цены;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информационное обеспечение организации и проведения приватизации;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- изготовление технической документации (технические паспорта, кадастровые планы земельных участков и т.п.).</w:t>
      </w:r>
    </w:p>
    <w:p w:rsidR="001C5B6C" w:rsidRPr="003F2A40" w:rsidRDefault="001C5B6C" w:rsidP="005422F2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 xml:space="preserve">Размеры затрат на организацию и проведение приватизации муниципального имущества предусматриваются в расходной части бюджета муниципального образования </w:t>
      </w:r>
      <w:proofErr w:type="gramStart"/>
      <w:r w:rsidRPr="003F2A40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eastAsia="Times New Roman" w:hAnsi="Times New Roman" w:cs="Times New Roman"/>
          <w:sz w:val="26"/>
          <w:szCs w:val="26"/>
        </w:rPr>
        <w:t>. Бодайбо и района.</w:t>
      </w:r>
    </w:p>
    <w:p w:rsidR="001C5B6C" w:rsidRDefault="001C5B6C" w:rsidP="005422F2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2A40">
        <w:rPr>
          <w:rFonts w:ascii="Times New Roman" w:eastAsia="Times New Roman" w:hAnsi="Times New Roman" w:cs="Times New Roman"/>
          <w:sz w:val="26"/>
          <w:szCs w:val="26"/>
        </w:rPr>
        <w:t>7.4.</w:t>
      </w:r>
      <w:r w:rsidRPr="003F2A40">
        <w:rPr>
          <w:rFonts w:ascii="Times New Roman" w:hAnsi="Times New Roman" w:cs="Times New Roman"/>
          <w:sz w:val="26"/>
          <w:szCs w:val="26"/>
        </w:rPr>
        <w:t xml:space="preserve"> Порядок оплаты муниципального имущества муниципального образования </w:t>
      </w:r>
      <w:proofErr w:type="gramStart"/>
      <w:r w:rsidRPr="003F2A4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3F2A40">
        <w:rPr>
          <w:rFonts w:ascii="Times New Roman" w:hAnsi="Times New Roman" w:cs="Times New Roman"/>
          <w:sz w:val="26"/>
          <w:szCs w:val="26"/>
        </w:rPr>
        <w:t>. Бодайбо и района устанавливается в договоре купли-продажи муниципального имущества муниципального образования г. Бодайбо и района.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1C5B6C" w:rsidRDefault="001C5B6C" w:rsidP="001C5B6C">
      <w:pPr>
        <w:rPr>
          <w:rFonts w:ascii="Times New Roman" w:hAnsi="Times New Roman"/>
          <w:b/>
          <w:sz w:val="26"/>
          <w:szCs w:val="26"/>
        </w:rPr>
      </w:pPr>
    </w:p>
    <w:p w:rsidR="001C5B6C" w:rsidRDefault="001C5B6C" w:rsidP="001C5B6C">
      <w:pPr>
        <w:rPr>
          <w:rFonts w:ascii="Times New Roman" w:hAnsi="Times New Roman"/>
          <w:b/>
          <w:sz w:val="26"/>
          <w:szCs w:val="26"/>
        </w:rPr>
      </w:pPr>
    </w:p>
    <w:p w:rsidR="001C5B6C" w:rsidRDefault="001C5B6C" w:rsidP="001C5B6C">
      <w:pPr>
        <w:rPr>
          <w:rFonts w:ascii="Times New Roman" w:hAnsi="Times New Roman"/>
          <w:b/>
          <w:sz w:val="26"/>
          <w:szCs w:val="26"/>
        </w:rPr>
      </w:pPr>
    </w:p>
    <w:p w:rsidR="001C5B6C" w:rsidRDefault="001C5B6C" w:rsidP="001C5B6C">
      <w:pPr>
        <w:rPr>
          <w:rFonts w:ascii="Times New Roman" w:hAnsi="Times New Roman"/>
          <w:b/>
          <w:sz w:val="26"/>
          <w:szCs w:val="26"/>
        </w:rPr>
      </w:pPr>
    </w:p>
    <w:p w:rsidR="001C5B6C" w:rsidRDefault="001C5B6C" w:rsidP="001C5B6C">
      <w:pPr>
        <w:rPr>
          <w:rFonts w:ascii="Times New Roman" w:hAnsi="Times New Roman"/>
          <w:b/>
          <w:sz w:val="26"/>
          <w:szCs w:val="26"/>
        </w:rPr>
      </w:pPr>
    </w:p>
    <w:p w:rsidR="000A2182" w:rsidRDefault="000A2182" w:rsidP="001C5B6C">
      <w:pPr>
        <w:rPr>
          <w:rFonts w:ascii="Times New Roman" w:hAnsi="Times New Roman"/>
          <w:b/>
          <w:sz w:val="26"/>
          <w:szCs w:val="26"/>
        </w:rPr>
      </w:pPr>
    </w:p>
    <w:p w:rsidR="000A2182" w:rsidRDefault="000A2182" w:rsidP="001C5B6C">
      <w:pPr>
        <w:rPr>
          <w:rFonts w:ascii="Times New Roman" w:hAnsi="Times New Roman"/>
          <w:b/>
          <w:sz w:val="26"/>
          <w:szCs w:val="26"/>
        </w:rPr>
      </w:pPr>
    </w:p>
    <w:p w:rsidR="000A2182" w:rsidRDefault="000A2182" w:rsidP="001C5B6C">
      <w:pPr>
        <w:rPr>
          <w:rFonts w:ascii="Times New Roman" w:hAnsi="Times New Roman"/>
          <w:b/>
          <w:sz w:val="26"/>
          <w:szCs w:val="26"/>
        </w:rPr>
      </w:pPr>
    </w:p>
    <w:p w:rsidR="001C5B6C" w:rsidRDefault="001C5B6C" w:rsidP="004D736D">
      <w:pPr>
        <w:ind w:firstLine="0"/>
        <w:rPr>
          <w:rFonts w:ascii="Times New Roman" w:hAnsi="Times New Roman"/>
          <w:b/>
          <w:sz w:val="26"/>
          <w:szCs w:val="26"/>
        </w:rPr>
      </w:pPr>
    </w:p>
    <w:sectPr w:rsidR="001C5B6C" w:rsidSect="005422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2AA"/>
    <w:multiLevelType w:val="multilevel"/>
    <w:tmpl w:val="B4721AA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5B6C"/>
    <w:rsid w:val="000A2182"/>
    <w:rsid w:val="000E4A88"/>
    <w:rsid w:val="001C5B6C"/>
    <w:rsid w:val="002425C5"/>
    <w:rsid w:val="002C19C1"/>
    <w:rsid w:val="004730D8"/>
    <w:rsid w:val="004D736D"/>
    <w:rsid w:val="004E2F17"/>
    <w:rsid w:val="005422F2"/>
    <w:rsid w:val="00550254"/>
    <w:rsid w:val="00576E30"/>
    <w:rsid w:val="00583E75"/>
    <w:rsid w:val="007E77D6"/>
    <w:rsid w:val="007F6075"/>
    <w:rsid w:val="008256B3"/>
    <w:rsid w:val="008B1810"/>
    <w:rsid w:val="00994247"/>
    <w:rsid w:val="009B2FF1"/>
    <w:rsid w:val="00A23C24"/>
    <w:rsid w:val="00B902E8"/>
    <w:rsid w:val="00BB490F"/>
    <w:rsid w:val="00CF4B7A"/>
    <w:rsid w:val="00D41782"/>
    <w:rsid w:val="00D566AC"/>
    <w:rsid w:val="00DA11EF"/>
    <w:rsid w:val="00E31C55"/>
    <w:rsid w:val="00E35C72"/>
    <w:rsid w:val="00E96310"/>
    <w:rsid w:val="00F46EC2"/>
    <w:rsid w:val="00FE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6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5B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5B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C5B6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1C5B6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8294700F678F2E871573D15E610FFEEBD863AF3F48605472D4C98E02968047189A90D6AE61F60Ef7u6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C203C377916D86DBA4362C65498BFC70C5658D430533EB901D2F3F80F745CF4497F116FA12ACB365E5116E72FD2EEAD88B177E98d446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739D3F09AB542DA2FF8D4345773E1BFD554B4E7DF2B81C6AC01255ACDE1B34DAF6EB16ABCEC67FCF4C8637F74433FF50F4E7ECCA3307FCFh4E8E" TargetMode="External"/><Relationship Id="rId11" Type="http://schemas.openxmlformats.org/officeDocument/2006/relationships/hyperlink" Target="consultantplus://offline/ref=A6C203C377916D86DBA4362C65498BFC70C5658D430B33EB901D2F3F80F745CF5697A91EFE1BB9E737BF466373dF4DB" TargetMode="External"/><Relationship Id="rId5" Type="http://schemas.openxmlformats.org/officeDocument/2006/relationships/hyperlink" Target="consultantplus://offline/ref=4739D3F09AB542DA2FF8D4345773E1BFD554B4E7DF2B81C6AC01255ACDE1B34DAF6EB16ABCEC67FCF4C8637F74433FF50F4E7ECCA3307FCFh4E8E" TargetMode="External"/><Relationship Id="rId10" Type="http://schemas.openxmlformats.org/officeDocument/2006/relationships/hyperlink" Target="consultantplus://offline/ref=4739D3F09AB542DA2FF8D4345773E1BFD554B4E7DF2B81C6AC01255ACDE1B34DAF6EB16ABCEC67FCF4C8637F74433FF50F4E7ECCA3307FCFh4E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8294700F678F2E871573D15E610FFEEBD863A73941605472D4C98E02f9u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Олеся</cp:lastModifiedBy>
  <cp:revision>20</cp:revision>
  <cp:lastPrinted>2021-04-29T08:35:00Z</cp:lastPrinted>
  <dcterms:created xsi:type="dcterms:W3CDTF">2021-04-09T01:07:00Z</dcterms:created>
  <dcterms:modified xsi:type="dcterms:W3CDTF">2021-06-15T03:32:00Z</dcterms:modified>
</cp:coreProperties>
</file>