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723" w:rsidRDefault="00562723" w:rsidP="000631F7">
      <w:pPr>
        <w:spacing w:after="0" w:line="276" w:lineRule="auto"/>
        <w:ind w:left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</w:t>
      </w:r>
    </w:p>
    <w:p w:rsidR="00562723" w:rsidRDefault="00562723" w:rsidP="000631F7">
      <w:pPr>
        <w:spacing w:after="0" w:line="276" w:lineRule="auto"/>
        <w:ind w:left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Управления культуры администрации муниципального образования</w:t>
      </w:r>
    </w:p>
    <w:p w:rsidR="00562723" w:rsidRDefault="00562723" w:rsidP="000631F7">
      <w:pPr>
        <w:spacing w:after="0" w:line="276" w:lineRule="auto"/>
        <w:ind w:left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 Бодайбо и района на Думу г. Бодайбо и района на тему</w:t>
      </w:r>
    </w:p>
    <w:p w:rsidR="00562723" w:rsidRDefault="00562723" w:rsidP="000631F7">
      <w:pPr>
        <w:spacing w:after="0" w:line="276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«О реализации проектных решений в ходе реконструкции культурно – досугового центра г. Бодайбо и района в 2022 – 2023 годах»</w:t>
      </w:r>
    </w:p>
    <w:p w:rsidR="00562723" w:rsidRDefault="00562723" w:rsidP="000631F7">
      <w:pPr>
        <w:pStyle w:val="a3"/>
        <w:spacing w:line="276" w:lineRule="auto"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2B00" w:rsidRDefault="003E1F8D" w:rsidP="000631F7">
      <w:pPr>
        <w:pStyle w:val="a3"/>
        <w:spacing w:line="276" w:lineRule="auto"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951">
        <w:rPr>
          <w:rFonts w:ascii="Times New Roman" w:hAnsi="Times New Roman" w:cs="Times New Roman"/>
          <w:sz w:val="28"/>
          <w:szCs w:val="28"/>
        </w:rPr>
        <w:t xml:space="preserve">В г. Бодайбо отсутствует </w:t>
      </w:r>
      <w:r w:rsidR="00EF2B00">
        <w:rPr>
          <w:rFonts w:ascii="Times New Roman" w:hAnsi="Times New Roman" w:cs="Times New Roman"/>
          <w:sz w:val="28"/>
          <w:szCs w:val="28"/>
        </w:rPr>
        <w:t>типовое здание дома или дворца культуры. К</w:t>
      </w:r>
      <w:r w:rsidRPr="000C4951">
        <w:rPr>
          <w:rFonts w:ascii="Times New Roman" w:hAnsi="Times New Roman" w:cs="Times New Roman"/>
          <w:sz w:val="28"/>
          <w:szCs w:val="28"/>
        </w:rPr>
        <w:t xml:space="preserve">ультурно-досуговый </w:t>
      </w:r>
      <w:r w:rsidR="00EF2B00">
        <w:rPr>
          <w:rFonts w:ascii="Times New Roman" w:hAnsi="Times New Roman" w:cs="Times New Roman"/>
          <w:sz w:val="28"/>
          <w:szCs w:val="28"/>
        </w:rPr>
        <w:t xml:space="preserve">центр </w:t>
      </w:r>
      <w:r w:rsidRPr="000C4951">
        <w:rPr>
          <w:rFonts w:ascii="Times New Roman" w:hAnsi="Times New Roman" w:cs="Times New Roman"/>
          <w:sz w:val="28"/>
          <w:szCs w:val="28"/>
        </w:rPr>
        <w:t>г. Бодайбо</w:t>
      </w:r>
      <w:r w:rsidR="00EF2B00">
        <w:rPr>
          <w:rFonts w:ascii="Times New Roman" w:hAnsi="Times New Roman" w:cs="Times New Roman"/>
          <w:sz w:val="28"/>
          <w:szCs w:val="28"/>
        </w:rPr>
        <w:t xml:space="preserve">, который выполняет функции районного дома </w:t>
      </w:r>
      <w:r w:rsidR="00204E19">
        <w:rPr>
          <w:rFonts w:ascii="Times New Roman" w:hAnsi="Times New Roman" w:cs="Times New Roman"/>
          <w:sz w:val="28"/>
          <w:szCs w:val="28"/>
        </w:rPr>
        <w:t>культуры,</w:t>
      </w:r>
      <w:r w:rsidRPr="000C4951">
        <w:rPr>
          <w:rFonts w:ascii="Times New Roman" w:hAnsi="Times New Roman" w:cs="Times New Roman"/>
          <w:sz w:val="28"/>
          <w:szCs w:val="28"/>
        </w:rPr>
        <w:t xml:space="preserve"> располагается и осуществляет свою деятельно</w:t>
      </w:r>
      <w:r w:rsidR="00EF2B00">
        <w:rPr>
          <w:rFonts w:ascii="Times New Roman" w:hAnsi="Times New Roman" w:cs="Times New Roman"/>
          <w:sz w:val="28"/>
          <w:szCs w:val="28"/>
        </w:rPr>
        <w:t>сть в здании кинотеатра «Витим», построенном в 80-ые годы прошлого столетия.</w:t>
      </w:r>
      <w:r w:rsidRPr="000C4951">
        <w:rPr>
          <w:rFonts w:ascii="Times New Roman" w:hAnsi="Times New Roman" w:cs="Times New Roman"/>
          <w:sz w:val="28"/>
          <w:szCs w:val="28"/>
        </w:rPr>
        <w:t xml:space="preserve"> Вышеуказанное здание спроектировано и построено для осуществления проката кинофильмов, в связи с чем не соответствует требованиям для осуществления досуговой деятельности. В здании кинотеатра отсутствуют помещения для занятий клубных формирований, помещения для репетиций, гримерные комнаты и т.д. </w:t>
      </w:r>
    </w:p>
    <w:p w:rsidR="00127EDD" w:rsidRDefault="003E1F8D" w:rsidP="000631F7">
      <w:pPr>
        <w:pStyle w:val="a3"/>
        <w:spacing w:line="276" w:lineRule="auto"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951">
        <w:rPr>
          <w:rFonts w:ascii="Times New Roman" w:hAnsi="Times New Roman" w:cs="Times New Roman"/>
          <w:sz w:val="28"/>
          <w:szCs w:val="28"/>
        </w:rPr>
        <w:t>Для решения данной проблемы на уровне Администрации г. Бодайбо и района принято решение о реконструкции здания кинотеатра, с целью создания условий для работы коллектива досугового центра и любительских объединений.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B00" w:rsidRDefault="003E1F8D" w:rsidP="000631F7">
      <w:pPr>
        <w:pStyle w:val="a3"/>
        <w:spacing w:line="276" w:lineRule="auto"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по реконструкции </w:t>
      </w:r>
      <w:r w:rsidRPr="003E1F8D">
        <w:rPr>
          <w:rFonts w:ascii="Times New Roman" w:hAnsi="Times New Roman" w:cs="Times New Roman"/>
          <w:sz w:val="28"/>
          <w:szCs w:val="28"/>
        </w:rPr>
        <w:t xml:space="preserve">здания кинотеатра </w:t>
      </w:r>
      <w:r w:rsidR="00E168CC">
        <w:rPr>
          <w:rFonts w:ascii="Times New Roman" w:hAnsi="Times New Roman" w:cs="Times New Roman"/>
          <w:sz w:val="28"/>
          <w:szCs w:val="28"/>
        </w:rPr>
        <w:t xml:space="preserve">были начаты в 2019 году. </w:t>
      </w:r>
      <w:r w:rsidR="00562723" w:rsidRPr="00264ABD">
        <w:rPr>
          <w:rFonts w:ascii="Times New Roman" w:hAnsi="Times New Roman" w:cs="Times New Roman"/>
          <w:sz w:val="28"/>
          <w:szCs w:val="28"/>
        </w:rPr>
        <w:t xml:space="preserve"> </w:t>
      </w:r>
      <w:r w:rsidR="00E168CC" w:rsidRPr="000369DB">
        <w:rPr>
          <w:rFonts w:ascii="Times New Roman" w:hAnsi="Times New Roman" w:cs="Times New Roman"/>
          <w:sz w:val="28"/>
          <w:szCs w:val="28"/>
        </w:rPr>
        <w:t>Проектно-сметная документа</w:t>
      </w:r>
      <w:r w:rsidR="00B87E81">
        <w:rPr>
          <w:rFonts w:ascii="Times New Roman" w:hAnsi="Times New Roman" w:cs="Times New Roman"/>
          <w:sz w:val="28"/>
          <w:szCs w:val="28"/>
        </w:rPr>
        <w:t xml:space="preserve">ция </w:t>
      </w:r>
      <w:r w:rsidR="00E168CC" w:rsidRPr="000369DB">
        <w:rPr>
          <w:rFonts w:ascii="Times New Roman" w:hAnsi="Times New Roman" w:cs="Times New Roman"/>
          <w:sz w:val="28"/>
          <w:szCs w:val="28"/>
        </w:rPr>
        <w:t xml:space="preserve">прошла все необходимые экспертизы и этапы согласования. </w:t>
      </w:r>
      <w:r w:rsidR="00B87E81">
        <w:rPr>
          <w:rFonts w:ascii="Times New Roman" w:hAnsi="Times New Roman" w:cs="Times New Roman"/>
          <w:sz w:val="28"/>
          <w:szCs w:val="28"/>
        </w:rPr>
        <w:t>Было пр</w:t>
      </w:r>
      <w:r w:rsidR="00EF2B00">
        <w:rPr>
          <w:rFonts w:ascii="Times New Roman" w:hAnsi="Times New Roman" w:cs="Times New Roman"/>
          <w:sz w:val="28"/>
          <w:szCs w:val="28"/>
        </w:rPr>
        <w:t xml:space="preserve">инято решение в рамках реконструкции </w:t>
      </w:r>
      <w:r w:rsidR="00B87E81">
        <w:rPr>
          <w:rFonts w:ascii="Times New Roman" w:hAnsi="Times New Roman" w:cs="Times New Roman"/>
          <w:sz w:val="28"/>
          <w:szCs w:val="28"/>
        </w:rPr>
        <w:t>КДЦ возвести пристрой к существующему зданию кинотеатра.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B44" w:rsidRDefault="00E168CC" w:rsidP="000631F7">
      <w:pPr>
        <w:pStyle w:val="a3"/>
        <w:spacing w:line="276" w:lineRule="auto"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три года</w:t>
      </w:r>
      <w:r w:rsidR="00AE7B44">
        <w:rPr>
          <w:rFonts w:ascii="Times New Roman" w:hAnsi="Times New Roman" w:cs="Times New Roman"/>
          <w:sz w:val="28"/>
          <w:szCs w:val="28"/>
        </w:rPr>
        <w:t xml:space="preserve"> в </w:t>
      </w:r>
      <w:r w:rsidR="00562723">
        <w:rPr>
          <w:rFonts w:ascii="Times New Roman" w:hAnsi="Times New Roman" w:cs="Times New Roman"/>
          <w:sz w:val="28"/>
          <w:szCs w:val="28"/>
        </w:rPr>
        <w:t>ходе реконструкции были</w:t>
      </w:r>
      <w:r w:rsidR="00562723" w:rsidRPr="00562723">
        <w:rPr>
          <w:rFonts w:ascii="Times New Roman" w:hAnsi="Times New Roman" w:cs="Times New Roman"/>
          <w:sz w:val="28"/>
          <w:szCs w:val="28"/>
        </w:rPr>
        <w:t xml:space="preserve"> </w:t>
      </w:r>
      <w:r w:rsidR="00562723" w:rsidRPr="00264ABD">
        <w:rPr>
          <w:rFonts w:ascii="Times New Roman" w:hAnsi="Times New Roman" w:cs="Times New Roman"/>
          <w:sz w:val="28"/>
          <w:szCs w:val="28"/>
        </w:rPr>
        <w:t>проведены</w:t>
      </w:r>
      <w:r>
        <w:rPr>
          <w:rFonts w:ascii="Times New Roman" w:hAnsi="Times New Roman" w:cs="Times New Roman"/>
          <w:sz w:val="28"/>
          <w:szCs w:val="28"/>
        </w:rPr>
        <w:t xml:space="preserve"> следующие виды работ</w:t>
      </w:r>
      <w:r w:rsidR="00562723">
        <w:rPr>
          <w:rFonts w:ascii="Times New Roman" w:hAnsi="Times New Roman" w:cs="Times New Roman"/>
          <w:sz w:val="28"/>
          <w:szCs w:val="28"/>
        </w:rPr>
        <w:t>:</w:t>
      </w:r>
      <w:r w:rsidR="00562723" w:rsidRPr="00264ABD">
        <w:rPr>
          <w:rFonts w:ascii="Times New Roman" w:hAnsi="Times New Roman" w:cs="Times New Roman"/>
          <w:sz w:val="28"/>
          <w:szCs w:val="28"/>
        </w:rPr>
        <w:t xml:space="preserve"> </w:t>
      </w:r>
      <w:r w:rsidRPr="00EF2B00">
        <w:rPr>
          <w:rFonts w:ascii="Times New Roman" w:hAnsi="Times New Roman" w:cs="Times New Roman"/>
          <w:b/>
          <w:sz w:val="28"/>
          <w:szCs w:val="28"/>
        </w:rPr>
        <w:t>в 2019 году</w:t>
      </w:r>
      <w:r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Pr="000369DB">
        <w:rPr>
          <w:rFonts w:ascii="Times New Roman" w:hAnsi="Times New Roman" w:cs="Times New Roman"/>
          <w:sz w:val="28"/>
          <w:szCs w:val="28"/>
        </w:rPr>
        <w:t xml:space="preserve"> капитальный ремонт наружных и внутренних коммуникаций, ремонт кровли здания, благоустройство прилегающей территории и расположенного рядом сквера, ремонт системы наружного освещения, ремонт коридора и помещения для работы театральной студии. </w:t>
      </w:r>
      <w:r w:rsidRPr="00EF2B00">
        <w:rPr>
          <w:rFonts w:ascii="Times New Roman" w:hAnsi="Times New Roman" w:cs="Times New Roman"/>
          <w:b/>
          <w:sz w:val="28"/>
          <w:szCs w:val="28"/>
        </w:rPr>
        <w:t>В 2020 году</w:t>
      </w:r>
      <w:r w:rsidRPr="000369DB">
        <w:rPr>
          <w:rFonts w:ascii="Times New Roman" w:hAnsi="Times New Roman" w:cs="Times New Roman"/>
          <w:sz w:val="28"/>
          <w:szCs w:val="28"/>
        </w:rPr>
        <w:t xml:space="preserve"> отремонтированы гримерные комнаты, проведены работы по возведению подпорной стены, восстановлено асфальтовое покрытие территории. </w:t>
      </w:r>
      <w:r w:rsidRPr="00EF2B00">
        <w:rPr>
          <w:rFonts w:ascii="Times New Roman" w:hAnsi="Times New Roman" w:cs="Times New Roman"/>
          <w:b/>
          <w:sz w:val="28"/>
          <w:szCs w:val="28"/>
        </w:rPr>
        <w:t>В 2021 году</w:t>
      </w:r>
      <w:r w:rsidRPr="000369DB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369DB">
        <w:rPr>
          <w:rFonts w:ascii="Times New Roman" w:hAnsi="Times New Roman" w:cs="Times New Roman"/>
          <w:sz w:val="28"/>
          <w:szCs w:val="28"/>
        </w:rPr>
        <w:t>а счет ассигнований, предусмотренных в бюджете Управления культуры администрации муниципального образования г. Бодайбо и района проведены работы по ремонту музыкальной студии, частично отремонтирован фасад здания. За счет средств, предусмотренных в муниципальной программе «</w:t>
      </w:r>
      <w:r w:rsidRPr="000369DB">
        <w:rPr>
          <w:rFonts w:ascii="Times New Roman" w:eastAsia="Calibri" w:hAnsi="Times New Roman" w:cs="Times New Roman"/>
          <w:sz w:val="28"/>
          <w:szCs w:val="28"/>
        </w:rPr>
        <w:t xml:space="preserve">Строительство, реконструкция, капитальные и текущие ремонты объектов муниципальной собственности муниципального образования г. Бодайбо и района на 2020-2025 годы» проведены работы по </w:t>
      </w:r>
      <w:r w:rsidRPr="000369DB">
        <w:rPr>
          <w:rFonts w:ascii="Times New Roman" w:hAnsi="Times New Roman" w:cs="Times New Roman"/>
          <w:sz w:val="28"/>
          <w:szCs w:val="28"/>
        </w:rPr>
        <w:t>оборудованию теплового пункта для отопления пристроя,</w:t>
      </w:r>
      <w:r w:rsidRPr="000369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69DB">
        <w:rPr>
          <w:rFonts w:ascii="Times New Roman" w:hAnsi="Times New Roman" w:cs="Times New Roman"/>
          <w:sz w:val="28"/>
          <w:szCs w:val="28"/>
        </w:rPr>
        <w:t>обустройству систем водоснабжения и водоотведения,</w:t>
      </w:r>
      <w:r w:rsidRPr="000369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69DB">
        <w:rPr>
          <w:rFonts w:ascii="Times New Roman" w:hAnsi="Times New Roman" w:cs="Times New Roman"/>
          <w:sz w:val="28"/>
          <w:szCs w:val="28"/>
        </w:rPr>
        <w:t xml:space="preserve">установке дверных и оконных проемов в помещениях кассы, гардероба, гримерных комнат, туалетов для </w:t>
      </w:r>
      <w:r w:rsidRPr="000369DB">
        <w:rPr>
          <w:rFonts w:ascii="Times New Roman" w:hAnsi="Times New Roman" w:cs="Times New Roman"/>
          <w:sz w:val="28"/>
          <w:szCs w:val="28"/>
        </w:rPr>
        <w:lastRenderedPageBreak/>
        <w:t>персонала. Установлены аварийное освещение и светильники в гримерных комнатах.</w:t>
      </w:r>
      <w:r w:rsidRPr="000369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69DB">
        <w:rPr>
          <w:rFonts w:ascii="Times New Roman" w:hAnsi="Times New Roman" w:cs="Times New Roman"/>
          <w:sz w:val="28"/>
          <w:szCs w:val="28"/>
        </w:rPr>
        <w:t>Оборудов</w:t>
      </w:r>
      <w:r w:rsidR="00B87E81">
        <w:rPr>
          <w:rFonts w:ascii="Times New Roman" w:hAnsi="Times New Roman" w:cs="Times New Roman"/>
          <w:sz w:val="28"/>
          <w:szCs w:val="28"/>
        </w:rPr>
        <w:t>аны наружные водоотводные лотки.</w:t>
      </w:r>
    </w:p>
    <w:p w:rsidR="001532DC" w:rsidRPr="000C4951" w:rsidRDefault="00E168CC" w:rsidP="000631F7">
      <w:pPr>
        <w:pStyle w:val="a3"/>
        <w:spacing w:line="276" w:lineRule="auto"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декабря 2019 года (после приобретения специального оборудования для показа кинофильмов) в</w:t>
      </w:r>
      <w:r w:rsidR="001532DC">
        <w:rPr>
          <w:rFonts w:ascii="Times New Roman" w:hAnsi="Times New Roman" w:cs="Times New Roman"/>
          <w:sz w:val="28"/>
          <w:szCs w:val="28"/>
        </w:rPr>
        <w:t xml:space="preserve"> здании осуществляют свою работу два структурных подразделения МКУ «КДЦ г. Бодайбо и района»: Культурно – досуговый центр г. Бодайбо и кинотеатр Витим.</w:t>
      </w:r>
    </w:p>
    <w:p w:rsidR="003E1F8D" w:rsidRDefault="003E1F8D" w:rsidP="000631F7">
      <w:pPr>
        <w:pStyle w:val="a3"/>
        <w:spacing w:line="276" w:lineRule="auto"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951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22-2023</w:t>
      </w:r>
      <w:r w:rsidRPr="000C495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C4951">
        <w:rPr>
          <w:rFonts w:ascii="Times New Roman" w:hAnsi="Times New Roman" w:cs="Times New Roman"/>
          <w:sz w:val="28"/>
          <w:szCs w:val="28"/>
        </w:rPr>
        <w:t xml:space="preserve"> работы по реконструкции </w:t>
      </w:r>
      <w:r>
        <w:rPr>
          <w:rFonts w:ascii="Times New Roman" w:hAnsi="Times New Roman" w:cs="Times New Roman"/>
          <w:sz w:val="28"/>
          <w:szCs w:val="28"/>
        </w:rPr>
        <w:t>были продолжены.</w:t>
      </w:r>
    </w:p>
    <w:p w:rsidR="006E61C7" w:rsidRDefault="006E61C7" w:rsidP="000631F7">
      <w:pPr>
        <w:pStyle w:val="a3"/>
        <w:spacing w:line="276" w:lineRule="auto"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580D" w:rsidRPr="00127EDD" w:rsidRDefault="00FE7558" w:rsidP="000631F7">
      <w:pPr>
        <w:pStyle w:val="a3"/>
        <w:spacing w:line="276" w:lineRule="auto"/>
        <w:ind w:left="567" w:firstLine="708"/>
        <w:rPr>
          <w:rFonts w:ascii="Times New Roman" w:hAnsi="Times New Roman" w:cs="Times New Roman"/>
          <w:b/>
          <w:sz w:val="28"/>
          <w:szCs w:val="28"/>
        </w:rPr>
      </w:pPr>
      <w:r w:rsidRPr="00127EDD">
        <w:rPr>
          <w:rFonts w:ascii="Times New Roman" w:hAnsi="Times New Roman" w:cs="Times New Roman"/>
          <w:b/>
          <w:sz w:val="28"/>
          <w:szCs w:val="28"/>
        </w:rPr>
        <w:t xml:space="preserve">В рамках реконструкции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КДЦ в </w:t>
      </w:r>
      <w:r w:rsidR="00E5580D" w:rsidRPr="00127EDD">
        <w:rPr>
          <w:rFonts w:ascii="Times New Roman" w:hAnsi="Times New Roman" w:cs="Times New Roman"/>
          <w:b/>
          <w:sz w:val="28"/>
          <w:szCs w:val="28"/>
        </w:rPr>
        <w:t>2022 год</w:t>
      </w:r>
      <w:r>
        <w:rPr>
          <w:rFonts w:ascii="Times New Roman" w:hAnsi="Times New Roman" w:cs="Times New Roman"/>
          <w:b/>
          <w:sz w:val="28"/>
          <w:szCs w:val="28"/>
        </w:rPr>
        <w:t>у:</w:t>
      </w:r>
    </w:p>
    <w:p w:rsidR="000760E2" w:rsidRPr="009E152A" w:rsidRDefault="00DA30DC" w:rsidP="000631F7">
      <w:pPr>
        <w:pStyle w:val="a3"/>
        <w:numPr>
          <w:ilvl w:val="0"/>
          <w:numId w:val="2"/>
        </w:numPr>
        <w:spacing w:line="276" w:lineRule="auto"/>
        <w:ind w:left="567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EDD">
        <w:rPr>
          <w:rFonts w:ascii="Times New Roman" w:hAnsi="Times New Roman" w:cs="Times New Roman"/>
          <w:b/>
          <w:sz w:val="28"/>
          <w:szCs w:val="28"/>
        </w:rPr>
        <w:t>Управлением капитального строительства Администрации МО г. Бодайбо и района</w:t>
      </w:r>
      <w:r w:rsidR="00B87E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558">
        <w:rPr>
          <w:rFonts w:ascii="Times New Roman" w:hAnsi="Times New Roman" w:cs="Times New Roman"/>
          <w:b/>
          <w:sz w:val="28"/>
          <w:szCs w:val="28"/>
        </w:rPr>
        <w:t>средства муниципального бюджета</w:t>
      </w:r>
      <w:r w:rsidR="00127EDD" w:rsidRPr="00127E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55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27EDD" w:rsidRPr="00127EDD">
        <w:rPr>
          <w:rFonts w:ascii="Times New Roman" w:hAnsi="Times New Roman" w:cs="Times New Roman"/>
          <w:b/>
          <w:sz w:val="28"/>
          <w:szCs w:val="28"/>
        </w:rPr>
        <w:t xml:space="preserve">сумме 72 672,0 </w:t>
      </w:r>
      <w:r w:rsidR="00FE7558">
        <w:rPr>
          <w:rFonts w:ascii="Times New Roman" w:hAnsi="Times New Roman" w:cs="Times New Roman"/>
          <w:b/>
          <w:sz w:val="28"/>
          <w:szCs w:val="28"/>
        </w:rPr>
        <w:t xml:space="preserve">тыс. руб. </w:t>
      </w:r>
      <w:r w:rsidR="00B87E81">
        <w:rPr>
          <w:rFonts w:ascii="Times New Roman" w:hAnsi="Times New Roman" w:cs="Times New Roman"/>
          <w:b/>
          <w:sz w:val="28"/>
          <w:szCs w:val="28"/>
        </w:rPr>
        <w:t xml:space="preserve">направлены на </w:t>
      </w:r>
      <w:r w:rsidR="00B87E81">
        <w:rPr>
          <w:rFonts w:ascii="Times New Roman" w:hAnsi="Times New Roman" w:cs="Times New Roman"/>
          <w:sz w:val="28"/>
          <w:szCs w:val="28"/>
        </w:rPr>
        <w:t>проведение</w:t>
      </w:r>
      <w:r w:rsidR="00FE7558">
        <w:rPr>
          <w:rFonts w:ascii="Times New Roman" w:hAnsi="Times New Roman" w:cs="Times New Roman"/>
          <w:sz w:val="28"/>
          <w:szCs w:val="28"/>
        </w:rPr>
        <w:t xml:space="preserve"> </w:t>
      </w:r>
      <w:r w:rsidR="00FE7558">
        <w:rPr>
          <w:rFonts w:ascii="Times New Roman" w:eastAsia="Times New Roman" w:hAnsi="Times New Roman"/>
          <w:sz w:val="28"/>
          <w:szCs w:val="28"/>
        </w:rPr>
        <w:t>н</w:t>
      </w:r>
      <w:r w:rsidR="000760E2" w:rsidRPr="00FE7558">
        <w:rPr>
          <w:rFonts w:ascii="Times New Roman" w:eastAsia="Times New Roman" w:hAnsi="Times New Roman"/>
          <w:sz w:val="28"/>
          <w:szCs w:val="28"/>
        </w:rPr>
        <w:t>а</w:t>
      </w:r>
      <w:r w:rsidR="00B87E81">
        <w:rPr>
          <w:rFonts w:ascii="Times New Roman" w:eastAsia="Times New Roman" w:hAnsi="Times New Roman"/>
          <w:sz w:val="28"/>
          <w:szCs w:val="28"/>
        </w:rPr>
        <w:t>ружных</w:t>
      </w:r>
      <w:r w:rsidR="000760E2" w:rsidRPr="00DA30DC">
        <w:rPr>
          <w:rFonts w:ascii="Times New Roman" w:eastAsia="Times New Roman" w:hAnsi="Times New Roman"/>
          <w:sz w:val="28"/>
          <w:szCs w:val="28"/>
        </w:rPr>
        <w:t xml:space="preserve"> </w:t>
      </w:r>
      <w:r w:rsidR="00B87E81">
        <w:rPr>
          <w:rFonts w:ascii="Times New Roman" w:eastAsia="Times New Roman" w:hAnsi="Times New Roman"/>
          <w:sz w:val="28"/>
          <w:szCs w:val="28"/>
        </w:rPr>
        <w:t>и внутренних</w:t>
      </w:r>
      <w:r w:rsidR="000760E2">
        <w:rPr>
          <w:rFonts w:ascii="Times New Roman" w:eastAsia="Times New Roman" w:hAnsi="Times New Roman"/>
          <w:sz w:val="28"/>
          <w:szCs w:val="28"/>
        </w:rPr>
        <w:t xml:space="preserve"> </w:t>
      </w:r>
      <w:r w:rsidR="000760E2" w:rsidRPr="00DA30DC">
        <w:rPr>
          <w:rFonts w:ascii="Times New Roman" w:eastAsia="Times New Roman" w:hAnsi="Times New Roman"/>
          <w:sz w:val="28"/>
          <w:szCs w:val="28"/>
        </w:rPr>
        <w:t>отделочны</w:t>
      </w:r>
      <w:r w:rsidR="00874BAF">
        <w:rPr>
          <w:rFonts w:ascii="Times New Roman" w:eastAsia="Times New Roman" w:hAnsi="Times New Roman"/>
          <w:sz w:val="28"/>
          <w:szCs w:val="28"/>
        </w:rPr>
        <w:t>х</w:t>
      </w:r>
      <w:r w:rsidR="000760E2" w:rsidRPr="00DA30DC">
        <w:rPr>
          <w:rFonts w:ascii="Times New Roman" w:eastAsia="Times New Roman" w:hAnsi="Times New Roman"/>
          <w:sz w:val="28"/>
          <w:szCs w:val="28"/>
        </w:rPr>
        <w:t xml:space="preserve"> работы</w:t>
      </w:r>
      <w:r w:rsidR="000760E2">
        <w:rPr>
          <w:rFonts w:ascii="Times New Roman" w:eastAsia="Times New Roman" w:hAnsi="Times New Roman"/>
          <w:sz w:val="28"/>
          <w:szCs w:val="28"/>
        </w:rPr>
        <w:t xml:space="preserve">, </w:t>
      </w:r>
      <w:r w:rsidR="000760E2" w:rsidRPr="00DA30DC">
        <w:rPr>
          <w:rFonts w:ascii="Times New Roman" w:eastAsia="Times New Roman" w:hAnsi="Times New Roman"/>
          <w:sz w:val="28"/>
          <w:szCs w:val="28"/>
        </w:rPr>
        <w:t>устройство вентиляции</w:t>
      </w:r>
      <w:r w:rsidR="000760E2">
        <w:rPr>
          <w:rFonts w:ascii="Times New Roman" w:eastAsia="Times New Roman" w:hAnsi="Times New Roman"/>
          <w:sz w:val="28"/>
          <w:szCs w:val="28"/>
        </w:rPr>
        <w:t xml:space="preserve"> и дымоудаления, м</w:t>
      </w:r>
      <w:r w:rsidR="000760E2" w:rsidRPr="00DA30DC">
        <w:rPr>
          <w:rFonts w:ascii="Times New Roman" w:eastAsia="Times New Roman" w:hAnsi="Times New Roman"/>
          <w:sz w:val="28"/>
          <w:szCs w:val="28"/>
        </w:rPr>
        <w:t>онтаж силового электрооборудования и электроосвещения</w:t>
      </w:r>
      <w:r w:rsidR="000760E2">
        <w:rPr>
          <w:rFonts w:ascii="Times New Roman" w:eastAsia="Times New Roman" w:hAnsi="Times New Roman"/>
          <w:sz w:val="28"/>
          <w:szCs w:val="28"/>
        </w:rPr>
        <w:t>, монтаж</w:t>
      </w:r>
      <w:r w:rsidR="000760E2" w:rsidRPr="00DA30DC">
        <w:rPr>
          <w:rFonts w:ascii="Times New Roman" w:eastAsia="Times New Roman" w:hAnsi="Times New Roman"/>
          <w:sz w:val="28"/>
          <w:szCs w:val="28"/>
        </w:rPr>
        <w:t xml:space="preserve"> автоматической пожарной и охранной сигнализаций</w:t>
      </w:r>
      <w:r w:rsidR="00B87E81">
        <w:rPr>
          <w:rFonts w:ascii="Times New Roman" w:eastAsia="Times New Roman" w:hAnsi="Times New Roman"/>
          <w:sz w:val="28"/>
          <w:szCs w:val="28"/>
        </w:rPr>
        <w:t>;</w:t>
      </w:r>
    </w:p>
    <w:p w:rsidR="003E1F8D" w:rsidRPr="009E152A" w:rsidRDefault="00DA30DC" w:rsidP="000631F7">
      <w:pPr>
        <w:pStyle w:val="a3"/>
        <w:numPr>
          <w:ilvl w:val="0"/>
          <w:numId w:val="2"/>
        </w:numPr>
        <w:spacing w:line="276" w:lineRule="auto"/>
        <w:ind w:left="567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EDD">
        <w:rPr>
          <w:rFonts w:ascii="Times New Roman" w:hAnsi="Times New Roman" w:cs="Times New Roman"/>
          <w:b/>
          <w:sz w:val="28"/>
          <w:szCs w:val="28"/>
        </w:rPr>
        <w:t>В рамках социально – экономическог</w:t>
      </w:r>
      <w:r w:rsidR="00B87E81">
        <w:rPr>
          <w:rFonts w:ascii="Times New Roman" w:hAnsi="Times New Roman" w:cs="Times New Roman"/>
          <w:b/>
          <w:sz w:val="28"/>
          <w:szCs w:val="28"/>
        </w:rPr>
        <w:t xml:space="preserve">о партнерства средства </w:t>
      </w:r>
      <w:r w:rsidR="00127EDD" w:rsidRPr="00127EDD">
        <w:rPr>
          <w:rFonts w:ascii="Times New Roman" w:hAnsi="Times New Roman" w:cs="Times New Roman"/>
          <w:b/>
          <w:sz w:val="28"/>
          <w:szCs w:val="28"/>
        </w:rPr>
        <w:t>в сумме 13 543,1</w:t>
      </w:r>
      <w:r w:rsidR="000760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E81">
        <w:rPr>
          <w:rFonts w:ascii="Times New Roman" w:hAnsi="Times New Roman" w:cs="Times New Roman"/>
          <w:b/>
          <w:sz w:val="28"/>
          <w:szCs w:val="28"/>
        </w:rPr>
        <w:t>тыс. руб. направлены на в</w:t>
      </w:r>
      <w:r w:rsidR="000760E2">
        <w:rPr>
          <w:rFonts w:ascii="Times New Roman" w:eastAsia="Times New Roman" w:hAnsi="Times New Roman"/>
          <w:sz w:val="28"/>
          <w:szCs w:val="28"/>
        </w:rPr>
        <w:t xml:space="preserve">осстановление гардероба, </w:t>
      </w:r>
      <w:r w:rsidR="00B87E81">
        <w:rPr>
          <w:rFonts w:ascii="Times New Roman" w:eastAsia="Times New Roman" w:hAnsi="Times New Roman"/>
          <w:sz w:val="28"/>
          <w:szCs w:val="28"/>
        </w:rPr>
        <w:t>приобретены</w:t>
      </w:r>
      <w:r w:rsidR="00FE7558">
        <w:rPr>
          <w:rFonts w:ascii="Times New Roman" w:eastAsia="Times New Roman" w:hAnsi="Times New Roman"/>
          <w:sz w:val="28"/>
          <w:szCs w:val="28"/>
        </w:rPr>
        <w:t xml:space="preserve"> </w:t>
      </w:r>
      <w:r w:rsidR="000760E2">
        <w:rPr>
          <w:rFonts w:ascii="Times New Roman" w:eastAsia="Times New Roman" w:hAnsi="Times New Roman"/>
          <w:sz w:val="28"/>
          <w:szCs w:val="28"/>
        </w:rPr>
        <w:t xml:space="preserve">стройматериалы для </w:t>
      </w:r>
      <w:r w:rsidR="00204E19">
        <w:rPr>
          <w:rFonts w:ascii="Times New Roman" w:eastAsia="Times New Roman" w:hAnsi="Times New Roman"/>
          <w:sz w:val="28"/>
          <w:szCs w:val="28"/>
        </w:rPr>
        <w:t>строительно-монтажных</w:t>
      </w:r>
      <w:r w:rsidR="000760E2">
        <w:rPr>
          <w:rFonts w:ascii="Times New Roman" w:eastAsia="Times New Roman" w:hAnsi="Times New Roman"/>
          <w:sz w:val="28"/>
          <w:szCs w:val="28"/>
        </w:rPr>
        <w:t xml:space="preserve"> и отделочных работ</w:t>
      </w:r>
      <w:r w:rsidR="00FE7558">
        <w:rPr>
          <w:rFonts w:ascii="Times New Roman" w:eastAsia="Times New Roman" w:hAnsi="Times New Roman"/>
          <w:sz w:val="28"/>
          <w:szCs w:val="28"/>
        </w:rPr>
        <w:t xml:space="preserve"> фойе, приобретена мебель</w:t>
      </w:r>
      <w:r w:rsidR="000760E2">
        <w:rPr>
          <w:rFonts w:ascii="Times New Roman" w:eastAsia="Times New Roman" w:hAnsi="Times New Roman"/>
          <w:sz w:val="28"/>
          <w:szCs w:val="28"/>
        </w:rPr>
        <w:t xml:space="preserve">, </w:t>
      </w:r>
      <w:r w:rsidR="00FE7558">
        <w:rPr>
          <w:rFonts w:ascii="Times New Roman" w:eastAsia="Times New Roman" w:hAnsi="Times New Roman"/>
          <w:sz w:val="28"/>
          <w:szCs w:val="28"/>
        </w:rPr>
        <w:t xml:space="preserve">оплачены </w:t>
      </w:r>
      <w:r w:rsidR="000760E2">
        <w:rPr>
          <w:rFonts w:ascii="Times New Roman" w:eastAsia="Times New Roman" w:hAnsi="Times New Roman"/>
          <w:sz w:val="28"/>
          <w:szCs w:val="28"/>
        </w:rPr>
        <w:t>услуги по сборке мебели,</w:t>
      </w:r>
      <w:r w:rsidR="000760E2" w:rsidRPr="000760E2">
        <w:rPr>
          <w:rFonts w:ascii="Times New Roman" w:eastAsia="Times New Roman" w:hAnsi="Times New Roman"/>
          <w:sz w:val="28"/>
          <w:szCs w:val="28"/>
        </w:rPr>
        <w:t xml:space="preserve"> </w:t>
      </w:r>
      <w:r w:rsidR="000760E2">
        <w:rPr>
          <w:rFonts w:ascii="Times New Roman" w:eastAsia="Times New Roman" w:hAnsi="Times New Roman"/>
          <w:sz w:val="28"/>
          <w:szCs w:val="28"/>
        </w:rPr>
        <w:t>монтажные работы по ос</w:t>
      </w:r>
      <w:r w:rsidR="00B87E81">
        <w:rPr>
          <w:rFonts w:ascii="Times New Roman" w:eastAsia="Times New Roman" w:hAnsi="Times New Roman"/>
          <w:sz w:val="28"/>
          <w:szCs w:val="28"/>
        </w:rPr>
        <w:t>вещению фойе, гардероба, кассы;</w:t>
      </w:r>
    </w:p>
    <w:p w:rsidR="000760E2" w:rsidRPr="00B87E81" w:rsidRDefault="00655B20" w:rsidP="000631F7">
      <w:pPr>
        <w:pStyle w:val="a3"/>
        <w:numPr>
          <w:ilvl w:val="0"/>
          <w:numId w:val="2"/>
        </w:numPr>
        <w:spacing w:line="276" w:lineRule="auto"/>
        <w:ind w:left="567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EDD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="00FE7558">
        <w:rPr>
          <w:rFonts w:ascii="Times New Roman" w:hAnsi="Times New Roman" w:cs="Times New Roman"/>
          <w:b/>
          <w:sz w:val="28"/>
          <w:szCs w:val="28"/>
        </w:rPr>
        <w:t xml:space="preserve">областного </w:t>
      </w:r>
      <w:r w:rsidRPr="00127EDD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9504F5" w:rsidRPr="00127EDD">
        <w:rPr>
          <w:rFonts w:ascii="Times New Roman" w:hAnsi="Times New Roman" w:cs="Times New Roman"/>
          <w:b/>
          <w:sz w:val="28"/>
          <w:szCs w:val="28"/>
        </w:rPr>
        <w:t>«</w:t>
      </w:r>
      <w:r w:rsidRPr="00127EDD">
        <w:rPr>
          <w:rFonts w:ascii="Times New Roman" w:hAnsi="Times New Roman" w:cs="Times New Roman"/>
          <w:b/>
          <w:sz w:val="28"/>
          <w:szCs w:val="28"/>
        </w:rPr>
        <w:t>Народные инициативы</w:t>
      </w:r>
      <w:r w:rsidR="009504F5" w:rsidRPr="00127EDD">
        <w:rPr>
          <w:rFonts w:ascii="Times New Roman" w:hAnsi="Times New Roman" w:cs="Times New Roman"/>
          <w:b/>
          <w:sz w:val="28"/>
          <w:szCs w:val="28"/>
        </w:rPr>
        <w:t>»</w:t>
      </w:r>
      <w:r w:rsidRPr="00127E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04F5" w:rsidRPr="00127EDD">
        <w:rPr>
          <w:rFonts w:ascii="Times New Roman" w:hAnsi="Times New Roman" w:cs="Times New Roman"/>
          <w:b/>
          <w:sz w:val="28"/>
          <w:szCs w:val="28"/>
        </w:rPr>
        <w:t xml:space="preserve">на сумму </w:t>
      </w:r>
      <w:r w:rsidR="00FE755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504F5" w:rsidRPr="00B87E81">
        <w:rPr>
          <w:rFonts w:ascii="Times New Roman" w:hAnsi="Times New Roman" w:cs="Times New Roman"/>
          <w:b/>
          <w:sz w:val="28"/>
          <w:szCs w:val="28"/>
        </w:rPr>
        <w:t>2</w:t>
      </w:r>
      <w:r w:rsidR="00127EDD" w:rsidRPr="00B87E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04F5" w:rsidRPr="00B87E81">
        <w:rPr>
          <w:rFonts w:ascii="Times New Roman" w:hAnsi="Times New Roman" w:cs="Times New Roman"/>
          <w:b/>
          <w:sz w:val="28"/>
          <w:szCs w:val="28"/>
        </w:rPr>
        <w:t>794,</w:t>
      </w:r>
      <w:r w:rsidR="00FE7558" w:rsidRPr="00B87E81">
        <w:rPr>
          <w:rFonts w:ascii="Times New Roman" w:hAnsi="Times New Roman" w:cs="Times New Roman"/>
          <w:b/>
          <w:sz w:val="28"/>
          <w:szCs w:val="28"/>
        </w:rPr>
        <w:t xml:space="preserve">8 тыс. руб. </w:t>
      </w:r>
      <w:r w:rsidR="00B87E81" w:rsidRPr="00B87E81">
        <w:rPr>
          <w:rFonts w:ascii="Times New Roman" w:hAnsi="Times New Roman" w:cs="Times New Roman"/>
          <w:b/>
          <w:sz w:val="28"/>
          <w:szCs w:val="28"/>
        </w:rPr>
        <w:t>приобретено (частично) оборудование для дискотечного зала</w:t>
      </w:r>
      <w:r w:rsidR="00B87E81">
        <w:rPr>
          <w:rFonts w:ascii="Times New Roman" w:hAnsi="Times New Roman" w:cs="Times New Roman"/>
          <w:b/>
          <w:sz w:val="28"/>
          <w:szCs w:val="28"/>
        </w:rPr>
        <w:t>,</w:t>
      </w:r>
      <w:r w:rsidR="00B87E81" w:rsidRPr="00B87E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04F5" w:rsidRPr="00B87E81">
        <w:rPr>
          <w:rFonts w:ascii="Times New Roman" w:hAnsi="Times New Roman" w:cs="Times New Roman"/>
          <w:b/>
          <w:sz w:val="28"/>
          <w:szCs w:val="28"/>
        </w:rPr>
        <w:t>из них:</w:t>
      </w:r>
      <w:r w:rsidR="006926E3" w:rsidRPr="00B87E81">
        <w:rPr>
          <w:rFonts w:ascii="Times New Roman" w:hAnsi="Times New Roman" w:cs="Times New Roman"/>
          <w:b/>
          <w:sz w:val="28"/>
          <w:szCs w:val="28"/>
        </w:rPr>
        <w:t xml:space="preserve"> за счет субсидии областного бюджета 2 096,1 </w:t>
      </w:r>
      <w:r w:rsidR="00FE7558" w:rsidRPr="00B87E81">
        <w:rPr>
          <w:rFonts w:ascii="Times New Roman" w:hAnsi="Times New Roman" w:cs="Times New Roman"/>
          <w:b/>
          <w:sz w:val="28"/>
          <w:szCs w:val="28"/>
        </w:rPr>
        <w:t>тыс</w:t>
      </w:r>
      <w:r w:rsidR="00B87E81">
        <w:rPr>
          <w:rFonts w:ascii="Times New Roman" w:hAnsi="Times New Roman" w:cs="Times New Roman"/>
          <w:b/>
          <w:sz w:val="28"/>
          <w:szCs w:val="28"/>
        </w:rPr>
        <w:t>.</w:t>
      </w:r>
      <w:r w:rsidR="00FE7558" w:rsidRPr="00B87E81">
        <w:rPr>
          <w:rFonts w:ascii="Times New Roman" w:hAnsi="Times New Roman" w:cs="Times New Roman"/>
          <w:b/>
          <w:sz w:val="28"/>
          <w:szCs w:val="28"/>
        </w:rPr>
        <w:t xml:space="preserve"> руб. </w:t>
      </w:r>
      <w:r w:rsidR="006926E3" w:rsidRPr="00B87E81">
        <w:rPr>
          <w:rFonts w:ascii="Times New Roman" w:hAnsi="Times New Roman" w:cs="Times New Roman"/>
          <w:b/>
          <w:sz w:val="28"/>
          <w:szCs w:val="28"/>
        </w:rPr>
        <w:t xml:space="preserve">за счет средств бюджета </w:t>
      </w:r>
      <w:r w:rsidR="00FE7558" w:rsidRPr="00B87E81">
        <w:rPr>
          <w:rFonts w:ascii="Times New Roman" w:hAnsi="Times New Roman" w:cs="Times New Roman"/>
          <w:b/>
          <w:sz w:val="28"/>
          <w:szCs w:val="28"/>
        </w:rPr>
        <w:t xml:space="preserve">МО </w:t>
      </w:r>
      <w:r w:rsidR="006926E3" w:rsidRPr="00B87E81">
        <w:rPr>
          <w:rFonts w:ascii="Times New Roman" w:hAnsi="Times New Roman" w:cs="Times New Roman"/>
          <w:b/>
          <w:sz w:val="28"/>
          <w:szCs w:val="28"/>
        </w:rPr>
        <w:t xml:space="preserve">г. Бодайбо и района </w:t>
      </w:r>
      <w:r w:rsidR="00B87E8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504F5" w:rsidRPr="00B87E81">
        <w:rPr>
          <w:rFonts w:ascii="Times New Roman" w:hAnsi="Times New Roman" w:cs="Times New Roman"/>
          <w:b/>
          <w:sz w:val="28"/>
          <w:szCs w:val="28"/>
        </w:rPr>
        <w:t>698,7</w:t>
      </w:r>
      <w:r w:rsidR="00B87E81">
        <w:rPr>
          <w:rFonts w:ascii="Times New Roman" w:hAnsi="Times New Roman" w:cs="Times New Roman"/>
          <w:b/>
          <w:sz w:val="28"/>
          <w:szCs w:val="28"/>
        </w:rPr>
        <w:t xml:space="preserve"> тыс. руб. </w:t>
      </w:r>
      <w:r w:rsidR="00FE7558" w:rsidRPr="00B87E81">
        <w:rPr>
          <w:rFonts w:ascii="Times New Roman" w:hAnsi="Times New Roman" w:cs="Times New Roman"/>
          <w:sz w:val="28"/>
          <w:szCs w:val="28"/>
        </w:rPr>
        <w:t xml:space="preserve">приобретена </w:t>
      </w:r>
      <w:r w:rsidR="000760E2" w:rsidRPr="00B87E81">
        <w:rPr>
          <w:rFonts w:ascii="Times New Roman" w:hAnsi="Times New Roman" w:cs="Times New Roman"/>
          <w:sz w:val="28"/>
          <w:szCs w:val="28"/>
        </w:rPr>
        <w:t>акустическая система, диджейское, световое и мультимедийное оборудование</w:t>
      </w:r>
      <w:r w:rsidR="00CF2B3E" w:rsidRPr="00B87E81">
        <w:rPr>
          <w:rFonts w:ascii="Times New Roman" w:hAnsi="Times New Roman" w:cs="Times New Roman"/>
          <w:sz w:val="28"/>
          <w:szCs w:val="28"/>
        </w:rPr>
        <w:t>.</w:t>
      </w:r>
    </w:p>
    <w:p w:rsidR="006926E3" w:rsidRDefault="006926E3" w:rsidP="000631F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6E3" w:rsidRPr="00E5580D" w:rsidRDefault="009E152A" w:rsidP="000631F7">
      <w:pPr>
        <w:pStyle w:val="a3"/>
        <w:spacing w:line="276" w:lineRule="auto"/>
        <w:ind w:left="1134" w:firstLine="14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рамках реконструкции </w:t>
      </w:r>
      <w:r w:rsidR="00B87E81">
        <w:rPr>
          <w:rFonts w:ascii="Times New Roman" w:hAnsi="Times New Roman" w:cs="Times New Roman"/>
          <w:b/>
          <w:sz w:val="28"/>
          <w:szCs w:val="28"/>
        </w:rPr>
        <w:t xml:space="preserve">КДЦ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5580D" w:rsidRPr="00E5580D">
        <w:rPr>
          <w:rFonts w:ascii="Times New Roman" w:hAnsi="Times New Roman" w:cs="Times New Roman"/>
          <w:b/>
          <w:sz w:val="28"/>
          <w:szCs w:val="28"/>
        </w:rPr>
        <w:t>2023 год</w:t>
      </w:r>
      <w:r>
        <w:rPr>
          <w:rFonts w:ascii="Times New Roman" w:hAnsi="Times New Roman" w:cs="Times New Roman"/>
          <w:b/>
          <w:sz w:val="28"/>
          <w:szCs w:val="28"/>
        </w:rPr>
        <w:t>у:</w:t>
      </w:r>
    </w:p>
    <w:p w:rsidR="00655B20" w:rsidRPr="009E152A" w:rsidRDefault="00E5580D" w:rsidP="000631F7">
      <w:pPr>
        <w:pStyle w:val="a3"/>
        <w:numPr>
          <w:ilvl w:val="0"/>
          <w:numId w:val="1"/>
        </w:numPr>
        <w:spacing w:line="276" w:lineRule="auto"/>
        <w:ind w:left="567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EDD">
        <w:rPr>
          <w:rFonts w:ascii="Times New Roman" w:hAnsi="Times New Roman" w:cs="Times New Roman"/>
          <w:b/>
          <w:sz w:val="28"/>
          <w:szCs w:val="28"/>
        </w:rPr>
        <w:t xml:space="preserve">Управлением капитального строительства Администрации МО г. Бодайбо и района </w:t>
      </w:r>
      <w:r w:rsidR="009504F5" w:rsidRPr="00127EDD">
        <w:rPr>
          <w:rFonts w:ascii="Times New Roman" w:hAnsi="Times New Roman" w:cs="Times New Roman"/>
          <w:b/>
          <w:sz w:val="28"/>
          <w:szCs w:val="28"/>
        </w:rPr>
        <w:t xml:space="preserve">были </w:t>
      </w:r>
      <w:r w:rsidRPr="00127EDD">
        <w:rPr>
          <w:rFonts w:ascii="Times New Roman" w:hAnsi="Times New Roman" w:cs="Times New Roman"/>
          <w:b/>
          <w:sz w:val="28"/>
          <w:szCs w:val="28"/>
        </w:rPr>
        <w:t>продолжены работы</w:t>
      </w:r>
      <w:r w:rsidR="00B87E81">
        <w:rPr>
          <w:rFonts w:ascii="Times New Roman" w:eastAsia="Times New Roman" w:hAnsi="Times New Roman"/>
          <w:b/>
          <w:sz w:val="28"/>
          <w:szCs w:val="28"/>
        </w:rPr>
        <w:t xml:space="preserve"> в пристрое КДЦ, средства </w:t>
      </w:r>
      <w:r w:rsidR="00127EDD" w:rsidRPr="00127EDD">
        <w:rPr>
          <w:rFonts w:ascii="Times New Roman" w:eastAsia="Times New Roman" w:hAnsi="Times New Roman"/>
          <w:b/>
          <w:sz w:val="28"/>
          <w:szCs w:val="28"/>
        </w:rPr>
        <w:t>в сумме 3 781,6</w:t>
      </w:r>
      <w:r w:rsidR="00B87E81">
        <w:rPr>
          <w:rFonts w:ascii="Times New Roman" w:eastAsia="Times New Roman" w:hAnsi="Times New Roman"/>
          <w:b/>
          <w:sz w:val="28"/>
          <w:szCs w:val="28"/>
        </w:rPr>
        <w:t xml:space="preserve"> тыс. руб. были направлены</w:t>
      </w:r>
      <w:r w:rsidR="009504F5" w:rsidRPr="00127EDD">
        <w:rPr>
          <w:rFonts w:ascii="Times New Roman" w:hAnsi="Times New Roman" w:cs="Times New Roman"/>
          <w:b/>
          <w:sz w:val="28"/>
          <w:szCs w:val="28"/>
        </w:rPr>
        <w:t>:</w:t>
      </w:r>
      <w:r w:rsidR="003253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E81">
        <w:rPr>
          <w:rFonts w:ascii="Times New Roman" w:hAnsi="Times New Roman" w:cs="Times New Roman"/>
          <w:bCs/>
          <w:sz w:val="28"/>
          <w:szCs w:val="28"/>
        </w:rPr>
        <w:t>на</w:t>
      </w:r>
      <w:r w:rsidR="00325371" w:rsidRPr="00325371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B87E81">
        <w:rPr>
          <w:rFonts w:ascii="Times New Roman" w:eastAsia="Times New Roman" w:hAnsi="Times New Roman"/>
          <w:bCs/>
          <w:sz w:val="28"/>
          <w:szCs w:val="28"/>
        </w:rPr>
        <w:t>еконструкцию</w:t>
      </w:r>
      <w:r w:rsidR="00325371" w:rsidRPr="00DA30DC">
        <w:rPr>
          <w:rFonts w:ascii="Times New Roman" w:eastAsia="Times New Roman" w:hAnsi="Times New Roman"/>
          <w:sz w:val="28"/>
          <w:szCs w:val="28"/>
        </w:rPr>
        <w:t xml:space="preserve"> </w:t>
      </w:r>
      <w:r w:rsidR="00325371">
        <w:rPr>
          <w:rFonts w:ascii="Times New Roman" w:eastAsia="Times New Roman" w:hAnsi="Times New Roman"/>
          <w:sz w:val="28"/>
          <w:szCs w:val="28"/>
        </w:rPr>
        <w:t>отопления, водопровода и канализации, а также</w:t>
      </w:r>
      <w:r w:rsidR="00325371" w:rsidRPr="00325371">
        <w:rPr>
          <w:rFonts w:ascii="Times New Roman" w:eastAsia="Times New Roman" w:hAnsi="Times New Roman"/>
          <w:sz w:val="28"/>
          <w:szCs w:val="28"/>
        </w:rPr>
        <w:t xml:space="preserve"> </w:t>
      </w:r>
      <w:r w:rsidR="00325371">
        <w:rPr>
          <w:rFonts w:ascii="Times New Roman" w:eastAsia="Times New Roman" w:hAnsi="Times New Roman"/>
          <w:sz w:val="28"/>
          <w:szCs w:val="28"/>
        </w:rPr>
        <w:t xml:space="preserve">архитектурные работы стен и </w:t>
      </w:r>
      <w:r w:rsidR="00B87E81">
        <w:rPr>
          <w:rFonts w:ascii="Times New Roman" w:eastAsia="Times New Roman" w:hAnsi="Times New Roman"/>
          <w:sz w:val="28"/>
          <w:szCs w:val="28"/>
        </w:rPr>
        <w:t>потолка;</w:t>
      </w:r>
    </w:p>
    <w:p w:rsidR="009504F5" w:rsidRPr="009E152A" w:rsidRDefault="009504F5" w:rsidP="000631F7">
      <w:pPr>
        <w:pStyle w:val="a3"/>
        <w:numPr>
          <w:ilvl w:val="0"/>
          <w:numId w:val="1"/>
        </w:numPr>
        <w:spacing w:line="276" w:lineRule="auto"/>
        <w:ind w:left="567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EDD">
        <w:rPr>
          <w:rFonts w:ascii="Times New Roman" w:hAnsi="Times New Roman" w:cs="Times New Roman"/>
          <w:b/>
          <w:sz w:val="28"/>
          <w:szCs w:val="28"/>
        </w:rPr>
        <w:t>В рамках социально – экономического партнерства</w:t>
      </w:r>
      <w:r w:rsidR="00127EDD" w:rsidRPr="00127E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371">
        <w:rPr>
          <w:rFonts w:ascii="Times New Roman" w:hAnsi="Times New Roman" w:cs="Times New Roman"/>
          <w:b/>
          <w:sz w:val="28"/>
          <w:szCs w:val="28"/>
        </w:rPr>
        <w:t>п</w:t>
      </w:r>
      <w:r w:rsidR="00325371">
        <w:rPr>
          <w:rFonts w:ascii="Times New Roman" w:eastAsia="Times New Roman" w:hAnsi="Times New Roman"/>
          <w:sz w:val="28"/>
          <w:szCs w:val="28"/>
        </w:rPr>
        <w:t>риобретены стройматериалы, двери алюминиевые, оплачена работа за устройство покрытий полов</w:t>
      </w:r>
      <w:r w:rsidR="00325371">
        <w:rPr>
          <w:rFonts w:ascii="Times New Roman" w:hAnsi="Times New Roman" w:cs="Times New Roman"/>
          <w:b/>
          <w:sz w:val="28"/>
          <w:szCs w:val="28"/>
        </w:rPr>
        <w:t xml:space="preserve"> на сумму </w:t>
      </w:r>
      <w:r w:rsidR="00127EDD" w:rsidRPr="00127EDD">
        <w:rPr>
          <w:rFonts w:ascii="Times New Roman" w:hAnsi="Times New Roman" w:cs="Times New Roman"/>
          <w:b/>
          <w:sz w:val="28"/>
          <w:szCs w:val="28"/>
        </w:rPr>
        <w:t>4</w:t>
      </w:r>
      <w:r w:rsidR="001532DC">
        <w:rPr>
          <w:rFonts w:ascii="Times New Roman" w:hAnsi="Times New Roman" w:cs="Times New Roman"/>
          <w:b/>
          <w:sz w:val="28"/>
          <w:szCs w:val="28"/>
        </w:rPr>
        <w:t> </w:t>
      </w:r>
      <w:r w:rsidR="00127EDD" w:rsidRPr="00127EDD">
        <w:rPr>
          <w:rFonts w:ascii="Times New Roman" w:hAnsi="Times New Roman" w:cs="Times New Roman"/>
          <w:b/>
          <w:sz w:val="28"/>
          <w:szCs w:val="28"/>
        </w:rPr>
        <w:t>815</w:t>
      </w:r>
      <w:r w:rsidR="001532DC">
        <w:rPr>
          <w:rFonts w:ascii="Times New Roman" w:hAnsi="Times New Roman" w:cs="Times New Roman"/>
          <w:b/>
          <w:sz w:val="28"/>
          <w:szCs w:val="28"/>
        </w:rPr>
        <w:t>,0</w:t>
      </w:r>
      <w:r w:rsidR="00B87E81">
        <w:rPr>
          <w:rFonts w:ascii="Times New Roman" w:hAnsi="Times New Roman" w:cs="Times New Roman"/>
          <w:b/>
          <w:sz w:val="28"/>
          <w:szCs w:val="28"/>
        </w:rPr>
        <w:t xml:space="preserve"> тыс. руб</w:t>
      </w:r>
      <w:r w:rsidR="00325371">
        <w:rPr>
          <w:rFonts w:ascii="Times New Roman" w:hAnsi="Times New Roman" w:cs="Times New Roman"/>
          <w:b/>
          <w:sz w:val="28"/>
          <w:szCs w:val="28"/>
        </w:rPr>
        <w:t>.</w:t>
      </w:r>
      <w:r w:rsidR="00B87E81">
        <w:rPr>
          <w:rFonts w:ascii="Times New Roman" w:hAnsi="Times New Roman" w:cs="Times New Roman"/>
          <w:b/>
          <w:sz w:val="28"/>
          <w:szCs w:val="28"/>
        </w:rPr>
        <w:t>;</w:t>
      </w:r>
    </w:p>
    <w:p w:rsidR="00874BAF" w:rsidRDefault="009504F5" w:rsidP="00874BAF">
      <w:pPr>
        <w:pStyle w:val="a3"/>
        <w:numPr>
          <w:ilvl w:val="0"/>
          <w:numId w:val="1"/>
        </w:numPr>
        <w:spacing w:line="276" w:lineRule="auto"/>
        <w:ind w:lef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EDD">
        <w:rPr>
          <w:rFonts w:ascii="Times New Roman" w:hAnsi="Times New Roman" w:cs="Times New Roman"/>
          <w:b/>
          <w:sz w:val="28"/>
          <w:szCs w:val="28"/>
        </w:rPr>
        <w:t>В рамках проекта «Народные инициативы» приобретен</w:t>
      </w:r>
      <w:r w:rsidR="004660CE" w:rsidRPr="00127EDD">
        <w:rPr>
          <w:rFonts w:ascii="Times New Roman" w:hAnsi="Times New Roman" w:cs="Times New Roman"/>
          <w:b/>
          <w:sz w:val="28"/>
          <w:szCs w:val="28"/>
        </w:rPr>
        <w:t xml:space="preserve">ы частично строительные материалы и мебель </w:t>
      </w:r>
      <w:r w:rsidRPr="00127EDD">
        <w:rPr>
          <w:rFonts w:ascii="Times New Roman" w:hAnsi="Times New Roman" w:cs="Times New Roman"/>
          <w:b/>
          <w:sz w:val="28"/>
          <w:szCs w:val="28"/>
        </w:rPr>
        <w:t xml:space="preserve">на сумму </w:t>
      </w:r>
      <w:r w:rsidR="00E5580D" w:rsidRPr="00127EDD">
        <w:rPr>
          <w:rFonts w:ascii="Times New Roman" w:hAnsi="Times New Roman" w:cs="Times New Roman"/>
          <w:b/>
          <w:sz w:val="28"/>
          <w:szCs w:val="28"/>
        </w:rPr>
        <w:t xml:space="preserve">2640,1 </w:t>
      </w:r>
      <w:r w:rsidR="00B87E81">
        <w:rPr>
          <w:rFonts w:ascii="Times New Roman" w:hAnsi="Times New Roman" w:cs="Times New Roman"/>
          <w:b/>
          <w:sz w:val="28"/>
          <w:szCs w:val="28"/>
        </w:rPr>
        <w:t xml:space="preserve">тыс. руб. </w:t>
      </w:r>
      <w:r w:rsidR="00E5580D" w:rsidRPr="00127EDD">
        <w:rPr>
          <w:rFonts w:ascii="Times New Roman" w:hAnsi="Times New Roman" w:cs="Times New Roman"/>
          <w:b/>
          <w:sz w:val="28"/>
          <w:szCs w:val="28"/>
        </w:rPr>
        <w:t>и</w:t>
      </w:r>
      <w:r w:rsidRPr="00127EDD">
        <w:rPr>
          <w:rFonts w:ascii="Times New Roman" w:hAnsi="Times New Roman" w:cs="Times New Roman"/>
          <w:b/>
          <w:sz w:val="28"/>
          <w:szCs w:val="28"/>
        </w:rPr>
        <w:t xml:space="preserve">з них: за счет субсидии областного бюджета </w:t>
      </w:r>
      <w:r w:rsidR="00E5580D" w:rsidRPr="00127EDD">
        <w:rPr>
          <w:rFonts w:ascii="Times New Roman" w:hAnsi="Times New Roman" w:cs="Times New Roman"/>
          <w:b/>
          <w:sz w:val="28"/>
          <w:szCs w:val="28"/>
        </w:rPr>
        <w:t>1788,4</w:t>
      </w:r>
      <w:r w:rsidRPr="00127E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E81">
        <w:rPr>
          <w:rFonts w:ascii="Times New Roman" w:hAnsi="Times New Roman" w:cs="Times New Roman"/>
          <w:b/>
          <w:sz w:val="28"/>
          <w:szCs w:val="28"/>
        </w:rPr>
        <w:t xml:space="preserve">тыс. руб. </w:t>
      </w:r>
      <w:r w:rsidRPr="00127EDD">
        <w:rPr>
          <w:rFonts w:ascii="Times New Roman" w:hAnsi="Times New Roman" w:cs="Times New Roman"/>
          <w:b/>
          <w:sz w:val="28"/>
          <w:szCs w:val="28"/>
        </w:rPr>
        <w:t xml:space="preserve">за счет средств бюджета г. Бодайбо и района </w:t>
      </w:r>
      <w:r w:rsidR="00E5580D" w:rsidRPr="00127EDD">
        <w:rPr>
          <w:rFonts w:ascii="Times New Roman" w:hAnsi="Times New Roman" w:cs="Times New Roman"/>
          <w:b/>
          <w:sz w:val="28"/>
          <w:szCs w:val="28"/>
        </w:rPr>
        <w:t>851,7</w:t>
      </w:r>
      <w:r w:rsidR="00B87E81">
        <w:rPr>
          <w:rFonts w:ascii="Times New Roman" w:hAnsi="Times New Roman" w:cs="Times New Roman"/>
          <w:b/>
          <w:sz w:val="28"/>
          <w:szCs w:val="28"/>
        </w:rPr>
        <w:t xml:space="preserve"> тыс. руб.</w:t>
      </w:r>
      <w:r w:rsidRPr="00127EDD">
        <w:rPr>
          <w:rFonts w:ascii="Times New Roman" w:hAnsi="Times New Roman" w:cs="Times New Roman"/>
          <w:b/>
          <w:sz w:val="28"/>
          <w:szCs w:val="28"/>
        </w:rPr>
        <w:t>:</w:t>
      </w:r>
      <w:r w:rsidR="00B87E81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325371" w:rsidRPr="00B87E81">
        <w:rPr>
          <w:rFonts w:ascii="Times New Roman" w:hAnsi="Times New Roman" w:cs="Times New Roman"/>
          <w:sz w:val="28"/>
          <w:szCs w:val="28"/>
        </w:rPr>
        <w:t xml:space="preserve">верные блоки </w:t>
      </w:r>
      <w:r w:rsidR="00325371" w:rsidRPr="00B87E81">
        <w:rPr>
          <w:rFonts w:ascii="Times New Roman" w:hAnsi="Times New Roman" w:cs="Times New Roman"/>
          <w:sz w:val="28"/>
          <w:szCs w:val="28"/>
        </w:rPr>
        <w:lastRenderedPageBreak/>
        <w:t>(алюминиевые), мебель в дискотечный зал (диваны, столы), строительные материалы для облицовки ступеней и лестничных площадок (керамические ступени, керамический гранит, затирка), материалы для подвесного потолка в дискотечном зале (рейки, профиль соединительный, подвесы, уголки пристеночные), строительные материалы для устройства напольного покрытия (2 этаж) (ламинат, кварц – виниловая плитка, клей водно – дисперсионный).</w:t>
      </w:r>
    </w:p>
    <w:p w:rsidR="00212E92" w:rsidRPr="00874BAF" w:rsidRDefault="00874BAF" w:rsidP="00874BAF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87E81" w:rsidRPr="00874BAF">
        <w:rPr>
          <w:rFonts w:ascii="Times New Roman" w:hAnsi="Times New Roman" w:cs="Times New Roman"/>
          <w:b/>
          <w:sz w:val="28"/>
          <w:szCs w:val="28"/>
        </w:rPr>
        <w:t>Работы продолжаются,</w:t>
      </w:r>
      <w:r w:rsidR="00204E19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204E19">
        <w:rPr>
          <w:rFonts w:ascii="Times New Roman" w:hAnsi="Times New Roman" w:cs="Times New Roman"/>
          <w:sz w:val="28"/>
          <w:szCs w:val="28"/>
        </w:rPr>
        <w:t>дминистрация г. Бодайбо и района,</w:t>
      </w:r>
      <w:r w:rsidR="00204E19" w:rsidRPr="00874BAF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204E19">
        <w:rPr>
          <w:rFonts w:ascii="Times New Roman" w:hAnsi="Times New Roman" w:cs="Times New Roman"/>
          <w:sz w:val="28"/>
          <w:szCs w:val="28"/>
        </w:rPr>
        <w:t>е</w:t>
      </w:r>
      <w:r w:rsidR="00204E19" w:rsidRPr="00874BAF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204E19">
        <w:rPr>
          <w:rFonts w:ascii="Times New Roman" w:hAnsi="Times New Roman" w:cs="Times New Roman"/>
          <w:sz w:val="28"/>
          <w:szCs w:val="28"/>
        </w:rPr>
        <w:t xml:space="preserve"> </w:t>
      </w:r>
      <w:r w:rsidR="00204E19" w:rsidRPr="00874BAF">
        <w:rPr>
          <w:rFonts w:ascii="Times New Roman" w:hAnsi="Times New Roman" w:cs="Times New Roman"/>
          <w:sz w:val="28"/>
          <w:szCs w:val="28"/>
        </w:rPr>
        <w:t xml:space="preserve"> </w:t>
      </w:r>
      <w:r w:rsidR="00204E19">
        <w:rPr>
          <w:rFonts w:ascii="Times New Roman" w:hAnsi="Times New Roman" w:cs="Times New Roman"/>
          <w:sz w:val="28"/>
          <w:szCs w:val="28"/>
        </w:rPr>
        <w:t xml:space="preserve">планирует </w:t>
      </w:r>
      <w:r w:rsidR="00204E19" w:rsidRPr="00874BAF">
        <w:rPr>
          <w:rFonts w:ascii="Times New Roman" w:hAnsi="Times New Roman" w:cs="Times New Roman"/>
          <w:sz w:val="28"/>
          <w:szCs w:val="28"/>
        </w:rPr>
        <w:t>завершен</w:t>
      </w:r>
      <w:r w:rsidR="00204E19">
        <w:rPr>
          <w:rFonts w:ascii="Times New Roman" w:hAnsi="Times New Roman" w:cs="Times New Roman"/>
          <w:sz w:val="28"/>
          <w:szCs w:val="28"/>
        </w:rPr>
        <w:t>ие</w:t>
      </w:r>
      <w:r w:rsidR="00204E19" w:rsidRPr="00874BAF">
        <w:rPr>
          <w:rFonts w:ascii="Times New Roman" w:hAnsi="Times New Roman" w:cs="Times New Roman"/>
          <w:sz w:val="28"/>
          <w:szCs w:val="28"/>
        </w:rPr>
        <w:t xml:space="preserve"> </w:t>
      </w:r>
      <w:r w:rsidR="009E152A" w:rsidRPr="00874BAF">
        <w:rPr>
          <w:rFonts w:ascii="Times New Roman" w:hAnsi="Times New Roman" w:cs="Times New Roman"/>
          <w:sz w:val="28"/>
          <w:szCs w:val="28"/>
        </w:rPr>
        <w:t xml:space="preserve">окончания </w:t>
      </w:r>
      <w:r w:rsidR="00B87E81" w:rsidRPr="00874BAF">
        <w:rPr>
          <w:rFonts w:ascii="Times New Roman" w:hAnsi="Times New Roman" w:cs="Times New Roman"/>
          <w:sz w:val="28"/>
          <w:szCs w:val="28"/>
        </w:rPr>
        <w:t>реконструкции</w:t>
      </w:r>
      <w:r w:rsidRPr="00874BAF">
        <w:rPr>
          <w:rFonts w:ascii="Times New Roman" w:hAnsi="Times New Roman" w:cs="Times New Roman"/>
          <w:sz w:val="28"/>
          <w:szCs w:val="28"/>
        </w:rPr>
        <w:t xml:space="preserve"> </w:t>
      </w:r>
      <w:r w:rsidR="00B87E81" w:rsidRPr="00874BAF">
        <w:rPr>
          <w:rFonts w:ascii="Times New Roman" w:hAnsi="Times New Roman" w:cs="Times New Roman"/>
          <w:sz w:val="28"/>
          <w:szCs w:val="28"/>
        </w:rPr>
        <w:t>в 2024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2E92" w:rsidRPr="00CF2B3E" w:rsidRDefault="00FE7558" w:rsidP="000631F7">
      <w:pPr>
        <w:pStyle w:val="a3"/>
        <w:spacing w:line="276" w:lineRule="auto"/>
        <w:ind w:left="567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окончании реконструкции к</w:t>
      </w:r>
      <w:r w:rsidR="00325371" w:rsidRPr="00CF2B3E">
        <w:rPr>
          <w:rFonts w:ascii="Times New Roman" w:hAnsi="Times New Roman" w:cs="Times New Roman"/>
          <w:b/>
          <w:bCs/>
          <w:sz w:val="28"/>
          <w:szCs w:val="28"/>
        </w:rPr>
        <w:t>ультурно – досугов</w:t>
      </w:r>
      <w:r w:rsidR="00204E19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325371" w:rsidRPr="00CF2B3E">
        <w:rPr>
          <w:rFonts w:ascii="Times New Roman" w:hAnsi="Times New Roman" w:cs="Times New Roman"/>
          <w:b/>
          <w:bCs/>
          <w:sz w:val="28"/>
          <w:szCs w:val="28"/>
        </w:rPr>
        <w:t xml:space="preserve"> центр</w:t>
      </w:r>
      <w:r w:rsidR="00204E1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25371" w:rsidRPr="00CF2B3E">
        <w:rPr>
          <w:rFonts w:ascii="Times New Roman" w:hAnsi="Times New Roman" w:cs="Times New Roman"/>
          <w:b/>
          <w:bCs/>
          <w:sz w:val="28"/>
          <w:szCs w:val="28"/>
        </w:rPr>
        <w:t xml:space="preserve"> планирует</w:t>
      </w:r>
      <w:r w:rsidR="009E152A">
        <w:rPr>
          <w:rFonts w:ascii="Times New Roman" w:hAnsi="Times New Roman" w:cs="Times New Roman"/>
          <w:b/>
          <w:bCs/>
          <w:sz w:val="28"/>
          <w:szCs w:val="28"/>
        </w:rPr>
        <w:t>ся, что:</w:t>
      </w:r>
    </w:p>
    <w:p w:rsidR="00325371" w:rsidRPr="000631F7" w:rsidRDefault="00325371" w:rsidP="000631F7">
      <w:pPr>
        <w:pStyle w:val="a3"/>
        <w:spacing w:line="276" w:lineRule="auto"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первом этаже пристроя </w:t>
      </w:r>
      <w:r w:rsidR="009E152A">
        <w:rPr>
          <w:rFonts w:ascii="Times New Roman" w:hAnsi="Times New Roman" w:cs="Times New Roman"/>
          <w:sz w:val="28"/>
          <w:szCs w:val="28"/>
        </w:rPr>
        <w:t xml:space="preserve">будет открыт </w:t>
      </w:r>
      <w:r>
        <w:rPr>
          <w:rFonts w:ascii="Times New Roman" w:hAnsi="Times New Roman" w:cs="Times New Roman"/>
          <w:sz w:val="28"/>
          <w:szCs w:val="28"/>
        </w:rPr>
        <w:t>многофункциональный зал</w:t>
      </w:r>
      <w:r w:rsidR="00B563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котором будут проводиться тематические вечера отдыха для всех категорий населения, КВИЗы и интеллектуальные игры для организаций города и района, юбилейные торжества и профессиональные праздники предприятий и учреждений района, конференции (с использованием мультимедийного оборудования), </w:t>
      </w:r>
      <w:r w:rsidRPr="000631F7">
        <w:rPr>
          <w:rFonts w:ascii="Times New Roman" w:hAnsi="Times New Roman" w:cs="Times New Roman"/>
          <w:sz w:val="28"/>
          <w:szCs w:val="28"/>
        </w:rPr>
        <w:t>корпоративные мероприятия</w:t>
      </w:r>
      <w:r w:rsidR="00923BE0" w:rsidRPr="000631F7">
        <w:rPr>
          <w:rFonts w:ascii="Times New Roman" w:hAnsi="Times New Roman" w:cs="Times New Roman"/>
          <w:sz w:val="28"/>
          <w:szCs w:val="28"/>
        </w:rPr>
        <w:t xml:space="preserve">, </w:t>
      </w:r>
      <w:r w:rsidR="00855887" w:rsidRPr="000631F7">
        <w:rPr>
          <w:rFonts w:ascii="Times New Roman" w:hAnsi="Times New Roman" w:cs="Times New Roman"/>
          <w:sz w:val="28"/>
          <w:szCs w:val="28"/>
        </w:rPr>
        <w:t xml:space="preserve">творческие встречи, </w:t>
      </w:r>
      <w:r w:rsidR="006E53BE" w:rsidRPr="000631F7">
        <w:rPr>
          <w:rFonts w:ascii="Times New Roman" w:hAnsi="Times New Roman" w:cs="Times New Roman"/>
          <w:sz w:val="28"/>
          <w:szCs w:val="28"/>
        </w:rPr>
        <w:t xml:space="preserve">фольклорные праздники, </w:t>
      </w:r>
      <w:r w:rsidR="00923BE0" w:rsidRPr="000631F7">
        <w:rPr>
          <w:rFonts w:ascii="Times New Roman" w:hAnsi="Times New Roman" w:cs="Times New Roman"/>
          <w:sz w:val="28"/>
          <w:szCs w:val="28"/>
        </w:rPr>
        <w:t>киноба</w:t>
      </w:r>
      <w:r w:rsidR="006E53BE" w:rsidRPr="000631F7">
        <w:rPr>
          <w:rFonts w:ascii="Times New Roman" w:hAnsi="Times New Roman" w:cs="Times New Roman"/>
          <w:sz w:val="28"/>
          <w:szCs w:val="28"/>
        </w:rPr>
        <w:t>т</w:t>
      </w:r>
      <w:r w:rsidR="00923BE0" w:rsidRPr="000631F7">
        <w:rPr>
          <w:rFonts w:ascii="Times New Roman" w:hAnsi="Times New Roman" w:cs="Times New Roman"/>
          <w:sz w:val="28"/>
          <w:szCs w:val="28"/>
        </w:rPr>
        <w:t>тл</w:t>
      </w:r>
      <w:r w:rsidR="000631F7" w:rsidRPr="000631F7">
        <w:rPr>
          <w:rFonts w:ascii="Times New Roman" w:hAnsi="Times New Roman" w:cs="Times New Roman"/>
          <w:sz w:val="28"/>
          <w:szCs w:val="28"/>
        </w:rPr>
        <w:t>ы</w:t>
      </w:r>
      <w:r w:rsidR="00923BE0" w:rsidRPr="000631F7">
        <w:rPr>
          <w:rFonts w:ascii="Times New Roman" w:hAnsi="Times New Roman" w:cs="Times New Roman"/>
          <w:sz w:val="28"/>
          <w:szCs w:val="28"/>
        </w:rPr>
        <w:t xml:space="preserve"> для детей младшего и старшего поколения,</w:t>
      </w:r>
      <w:r w:rsidR="00855887" w:rsidRPr="000631F7">
        <w:rPr>
          <w:rFonts w:ascii="Times New Roman" w:hAnsi="Times New Roman" w:cs="Times New Roman"/>
          <w:sz w:val="28"/>
          <w:szCs w:val="28"/>
        </w:rPr>
        <w:t xml:space="preserve"> новогодний гифткроссинг (</w:t>
      </w:r>
      <w:r w:rsidR="00855887" w:rsidRPr="000631F7">
        <w:rPr>
          <w:rFonts w:ascii="Times New Roman" w:hAnsi="Times New Roman" w:cs="Times New Roman"/>
          <w:sz w:val="28"/>
          <w:szCs w:val="28"/>
          <w:shd w:val="clear" w:color="auto" w:fill="FFFFFF"/>
        </w:rPr>
        <w:t>одна из самых популярных акций социального явления «обмена</w:t>
      </w:r>
      <w:r w:rsidR="006E53BE" w:rsidRPr="000631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подарками</w:t>
      </w:r>
      <w:r w:rsidR="00855887" w:rsidRPr="000631F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6E53BE" w:rsidRPr="000631F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0631F7">
        <w:rPr>
          <w:rFonts w:ascii="Times New Roman" w:hAnsi="Times New Roman" w:cs="Times New Roman"/>
          <w:sz w:val="28"/>
          <w:szCs w:val="28"/>
        </w:rPr>
        <w:t>, фан – зона</w:t>
      </w:r>
      <w:r w:rsidR="00855887" w:rsidRPr="000631F7">
        <w:rPr>
          <w:rFonts w:ascii="Times New Roman" w:hAnsi="Times New Roman" w:cs="Times New Roman"/>
          <w:sz w:val="28"/>
          <w:szCs w:val="28"/>
        </w:rPr>
        <w:t xml:space="preserve"> для просмотра футбольных матчей, </w:t>
      </w:r>
      <w:r w:rsidR="00B563CB" w:rsidRPr="000631F7">
        <w:rPr>
          <w:rFonts w:ascii="Times New Roman" w:hAnsi="Times New Roman" w:cs="Times New Roman"/>
          <w:sz w:val="28"/>
          <w:szCs w:val="28"/>
        </w:rPr>
        <w:t>и т.д.</w:t>
      </w:r>
    </w:p>
    <w:p w:rsidR="00B563CB" w:rsidRDefault="00B563CB" w:rsidP="000631F7">
      <w:pPr>
        <w:pStyle w:val="a3"/>
        <w:spacing w:line="276" w:lineRule="auto"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втором этаже откроются хореографический и хоровой классы для занятий клубных формирований</w:t>
      </w:r>
      <w:r w:rsidR="00BA297D">
        <w:rPr>
          <w:rFonts w:ascii="Times New Roman" w:hAnsi="Times New Roman" w:cs="Times New Roman"/>
          <w:sz w:val="28"/>
          <w:szCs w:val="28"/>
        </w:rPr>
        <w:t xml:space="preserve">. В хореографическом классе будут проводится занятия танцевального коллектива, спортивных любительских объединений «За здоровый образ жизни», фитнес клуба </w:t>
      </w:r>
      <w:r w:rsidR="00204E19">
        <w:rPr>
          <w:rFonts w:ascii="Times New Roman" w:hAnsi="Times New Roman" w:cs="Times New Roman"/>
          <w:sz w:val="28"/>
          <w:szCs w:val="28"/>
        </w:rPr>
        <w:t>«</w:t>
      </w:r>
      <w:r w:rsidR="00BA297D">
        <w:rPr>
          <w:rFonts w:ascii="Times New Roman" w:hAnsi="Times New Roman" w:cs="Times New Roman"/>
          <w:sz w:val="28"/>
          <w:szCs w:val="28"/>
        </w:rPr>
        <w:t>Грация</w:t>
      </w:r>
      <w:r w:rsidR="00204E19">
        <w:rPr>
          <w:rFonts w:ascii="Times New Roman" w:hAnsi="Times New Roman" w:cs="Times New Roman"/>
          <w:sz w:val="28"/>
          <w:szCs w:val="28"/>
        </w:rPr>
        <w:t>»</w:t>
      </w:r>
      <w:r w:rsidR="00BA29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любительско</w:t>
      </w:r>
      <w:r w:rsidR="00BA297D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CF2B3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оригинального жанра (театр на ходулях)</w:t>
      </w:r>
      <w:r w:rsidR="00CF2B3E">
        <w:rPr>
          <w:rFonts w:ascii="Times New Roman" w:hAnsi="Times New Roman" w:cs="Times New Roman"/>
          <w:sz w:val="28"/>
          <w:szCs w:val="28"/>
        </w:rPr>
        <w:t>. В хоровом классе начнут свои репетиции: хор «Русская песня», хор «Рябинушк</w:t>
      </w:r>
      <w:r w:rsidR="000631F7">
        <w:rPr>
          <w:rFonts w:ascii="Times New Roman" w:hAnsi="Times New Roman" w:cs="Times New Roman"/>
          <w:sz w:val="28"/>
          <w:szCs w:val="28"/>
        </w:rPr>
        <w:t>а», вокальный ансамбль «Мужики», будет создан детский хоровой коллектив.</w:t>
      </w:r>
    </w:p>
    <w:p w:rsidR="00E5580D" w:rsidRDefault="000631F7" w:rsidP="000631F7">
      <w:pPr>
        <w:pStyle w:val="a3"/>
        <w:spacing w:line="276" w:lineRule="auto"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563CB">
        <w:rPr>
          <w:rFonts w:ascii="Times New Roman" w:hAnsi="Times New Roman" w:cs="Times New Roman"/>
          <w:sz w:val="28"/>
          <w:szCs w:val="28"/>
        </w:rPr>
        <w:t>акже на втором этаже пристроя будут распол</w:t>
      </w:r>
      <w:r w:rsidR="00810525">
        <w:rPr>
          <w:rFonts w:ascii="Times New Roman" w:hAnsi="Times New Roman" w:cs="Times New Roman"/>
          <w:sz w:val="28"/>
          <w:szCs w:val="28"/>
        </w:rPr>
        <w:t>агаться кабинеты администрации к</w:t>
      </w:r>
      <w:r w:rsidR="00B563CB">
        <w:rPr>
          <w:rFonts w:ascii="Times New Roman" w:hAnsi="Times New Roman" w:cs="Times New Roman"/>
          <w:sz w:val="28"/>
          <w:szCs w:val="28"/>
        </w:rPr>
        <w:t>ультурно – досугового центра.</w:t>
      </w:r>
    </w:p>
    <w:p w:rsidR="00810525" w:rsidRDefault="00B17755" w:rsidP="000631F7">
      <w:pPr>
        <w:pStyle w:val="a3"/>
        <w:spacing w:line="276" w:lineRule="auto"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1F7">
        <w:rPr>
          <w:rFonts w:ascii="Times New Roman" w:hAnsi="Times New Roman" w:cs="Times New Roman"/>
          <w:b/>
          <w:sz w:val="28"/>
          <w:szCs w:val="28"/>
        </w:rPr>
        <w:t>П</w:t>
      </w:r>
      <w:r w:rsidR="00810525" w:rsidRPr="000631F7">
        <w:rPr>
          <w:rFonts w:ascii="Times New Roman" w:hAnsi="Times New Roman" w:cs="Times New Roman"/>
          <w:b/>
          <w:sz w:val="28"/>
          <w:szCs w:val="28"/>
        </w:rPr>
        <w:t>роблемы,</w:t>
      </w:r>
      <w:r w:rsidR="00810525">
        <w:rPr>
          <w:rFonts w:ascii="Times New Roman" w:hAnsi="Times New Roman" w:cs="Times New Roman"/>
          <w:sz w:val="28"/>
          <w:szCs w:val="28"/>
        </w:rPr>
        <w:t xml:space="preserve"> на сегодняшний день, в рамках реализации Проекта по реконструкции здания КДЦ г.</w:t>
      </w:r>
      <w:r w:rsidR="00204E19">
        <w:rPr>
          <w:rFonts w:ascii="Times New Roman" w:hAnsi="Times New Roman" w:cs="Times New Roman"/>
          <w:sz w:val="28"/>
          <w:szCs w:val="28"/>
        </w:rPr>
        <w:t xml:space="preserve"> </w:t>
      </w:r>
      <w:r w:rsidR="00810525">
        <w:rPr>
          <w:rFonts w:ascii="Times New Roman" w:hAnsi="Times New Roman" w:cs="Times New Roman"/>
          <w:sz w:val="28"/>
          <w:szCs w:val="28"/>
        </w:rPr>
        <w:t>Бодайбо:</w:t>
      </w:r>
    </w:p>
    <w:p w:rsidR="00810525" w:rsidRDefault="00204E19" w:rsidP="000631F7">
      <w:pPr>
        <w:pStyle w:val="a3"/>
        <w:numPr>
          <w:ilvl w:val="0"/>
          <w:numId w:val="3"/>
        </w:numPr>
        <w:spacing w:line="276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 удорожанием строительных материалов необходимо выделение средств </w:t>
      </w:r>
      <w:r w:rsidR="00B17755">
        <w:rPr>
          <w:rFonts w:ascii="Times New Roman" w:hAnsi="Times New Roman" w:cs="Times New Roman"/>
          <w:sz w:val="28"/>
          <w:szCs w:val="28"/>
        </w:rPr>
        <w:t xml:space="preserve"> на проведение ремонтных и </w:t>
      </w:r>
      <w:r w:rsidR="00810525">
        <w:rPr>
          <w:rFonts w:ascii="Times New Roman" w:hAnsi="Times New Roman" w:cs="Times New Roman"/>
          <w:sz w:val="28"/>
          <w:szCs w:val="28"/>
        </w:rPr>
        <w:t>дизайнерских р</w:t>
      </w:r>
      <w:r w:rsidR="006D611E">
        <w:rPr>
          <w:rFonts w:ascii="Times New Roman" w:hAnsi="Times New Roman" w:cs="Times New Roman"/>
          <w:sz w:val="28"/>
          <w:szCs w:val="28"/>
        </w:rPr>
        <w:t>абот</w:t>
      </w:r>
      <w:r w:rsidR="00810525">
        <w:rPr>
          <w:rFonts w:ascii="Times New Roman" w:hAnsi="Times New Roman" w:cs="Times New Roman"/>
          <w:sz w:val="28"/>
          <w:szCs w:val="28"/>
        </w:rPr>
        <w:t>;</w:t>
      </w:r>
    </w:p>
    <w:p w:rsidR="00810525" w:rsidRDefault="00B17755" w:rsidP="000631F7">
      <w:pPr>
        <w:pStyle w:val="a3"/>
        <w:numPr>
          <w:ilvl w:val="0"/>
          <w:numId w:val="3"/>
        </w:numPr>
        <w:spacing w:line="276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Сложности в подборе </w:t>
      </w:r>
      <w:r w:rsidR="00810525">
        <w:rPr>
          <w:rFonts w:ascii="Times New Roman" w:hAnsi="Times New Roman" w:cs="Times New Roman"/>
          <w:sz w:val="28"/>
          <w:szCs w:val="28"/>
        </w:rPr>
        <w:t xml:space="preserve">высококвалифицированных специалистов </w:t>
      </w:r>
      <w:r>
        <w:rPr>
          <w:rFonts w:ascii="Times New Roman" w:hAnsi="Times New Roman" w:cs="Times New Roman"/>
          <w:sz w:val="28"/>
          <w:szCs w:val="28"/>
        </w:rPr>
        <w:t xml:space="preserve">(грамотных подрядчиков) </w:t>
      </w:r>
      <w:r w:rsidR="00810525">
        <w:rPr>
          <w:rFonts w:ascii="Times New Roman" w:hAnsi="Times New Roman" w:cs="Times New Roman"/>
          <w:sz w:val="28"/>
          <w:szCs w:val="28"/>
        </w:rPr>
        <w:t>для проведения строительных работ в помещениях пристроя;</w:t>
      </w:r>
    </w:p>
    <w:p w:rsidR="00810525" w:rsidRDefault="00B17755" w:rsidP="000631F7">
      <w:pPr>
        <w:pStyle w:val="a3"/>
        <w:numPr>
          <w:ilvl w:val="0"/>
          <w:numId w:val="3"/>
        </w:numPr>
        <w:spacing w:line="276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Необходимость введения ставок хореографа и хормейстера</w:t>
      </w:r>
      <w:r w:rsidR="00810525">
        <w:rPr>
          <w:rFonts w:ascii="Times New Roman" w:hAnsi="Times New Roman" w:cs="Times New Roman"/>
          <w:sz w:val="28"/>
          <w:szCs w:val="28"/>
        </w:rPr>
        <w:t xml:space="preserve"> </w:t>
      </w:r>
      <w:r w:rsidR="00AE7B44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организации работы самодеятельных коллективов</w:t>
      </w:r>
      <w:r w:rsidR="00AE7B4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AE7B44">
        <w:rPr>
          <w:rFonts w:ascii="Times New Roman" w:hAnsi="Times New Roman" w:cs="Times New Roman"/>
          <w:sz w:val="28"/>
          <w:szCs w:val="28"/>
        </w:rPr>
        <w:t>отсутствие муниципального жилья для приглашенных</w:t>
      </w:r>
      <w:r>
        <w:rPr>
          <w:rFonts w:ascii="Times New Roman" w:hAnsi="Times New Roman" w:cs="Times New Roman"/>
          <w:sz w:val="28"/>
          <w:szCs w:val="28"/>
        </w:rPr>
        <w:t xml:space="preserve"> специ</w:t>
      </w:r>
      <w:r w:rsidR="00204E1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204E1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стов</w:t>
      </w:r>
      <w:r w:rsidR="00AE7B44">
        <w:rPr>
          <w:rFonts w:ascii="Times New Roman" w:hAnsi="Times New Roman" w:cs="Times New Roman"/>
          <w:sz w:val="28"/>
          <w:szCs w:val="28"/>
        </w:rPr>
        <w:t>;</w:t>
      </w:r>
    </w:p>
    <w:p w:rsidR="00AE7B44" w:rsidRDefault="008F7D20" w:rsidP="000631F7">
      <w:pPr>
        <w:pStyle w:val="a3"/>
        <w:numPr>
          <w:ilvl w:val="0"/>
          <w:numId w:val="3"/>
        </w:numPr>
        <w:spacing w:line="276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D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bookmarkStart w:id="0" w:name="_GoBack"/>
      <w:bookmarkEnd w:id="0"/>
      <w:r w:rsidR="00B17755">
        <w:rPr>
          <w:rFonts w:ascii="Times New Roman" w:hAnsi="Times New Roman" w:cs="Times New Roman"/>
          <w:sz w:val="28"/>
          <w:szCs w:val="28"/>
        </w:rPr>
        <w:t>Отсутствие понимания</w:t>
      </w:r>
      <w:r w:rsidR="00AE7B44">
        <w:rPr>
          <w:rFonts w:ascii="Times New Roman" w:hAnsi="Times New Roman" w:cs="Times New Roman"/>
          <w:sz w:val="28"/>
          <w:szCs w:val="28"/>
        </w:rPr>
        <w:t xml:space="preserve"> сроков завершения работ по реконструкции КДЦ в связи со сложной финансовой ситуаци</w:t>
      </w:r>
      <w:r w:rsidR="00204E19">
        <w:rPr>
          <w:rFonts w:ascii="Times New Roman" w:hAnsi="Times New Roman" w:cs="Times New Roman"/>
          <w:sz w:val="28"/>
          <w:szCs w:val="28"/>
        </w:rPr>
        <w:t>ей</w:t>
      </w:r>
      <w:r w:rsidR="00AE7B44">
        <w:rPr>
          <w:rFonts w:ascii="Times New Roman" w:hAnsi="Times New Roman" w:cs="Times New Roman"/>
          <w:sz w:val="28"/>
          <w:szCs w:val="28"/>
        </w:rPr>
        <w:t xml:space="preserve"> в районе. </w:t>
      </w:r>
    </w:p>
    <w:p w:rsidR="00AE7B44" w:rsidRDefault="00AE7B44" w:rsidP="000631F7">
      <w:pPr>
        <w:pStyle w:val="a3"/>
        <w:spacing w:line="276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7B44" w:rsidRDefault="00AE7B44" w:rsidP="000631F7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культуры                                  </w:t>
      </w:r>
      <w:r w:rsidR="00204E1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B44">
        <w:rPr>
          <w:rFonts w:ascii="Times New Roman" w:hAnsi="Times New Roman" w:cs="Times New Roman"/>
          <w:sz w:val="28"/>
          <w:szCs w:val="28"/>
        </w:rPr>
        <w:t>Степанова</w:t>
      </w:r>
      <w:r>
        <w:rPr>
          <w:rFonts w:ascii="Times New Roman" w:hAnsi="Times New Roman" w:cs="Times New Roman"/>
          <w:sz w:val="28"/>
          <w:szCs w:val="28"/>
        </w:rPr>
        <w:t xml:space="preserve"> Е.Н</w:t>
      </w:r>
    </w:p>
    <w:p w:rsidR="00AE7B44" w:rsidRPr="00AE7B44" w:rsidRDefault="000631F7" w:rsidP="000631F7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AE7B44">
        <w:rPr>
          <w:rFonts w:ascii="Times New Roman" w:hAnsi="Times New Roman" w:cs="Times New Roman"/>
          <w:sz w:val="28"/>
          <w:szCs w:val="28"/>
        </w:rPr>
        <w:t>.09.2023</w:t>
      </w:r>
      <w:r w:rsidR="00AE7B44" w:rsidRPr="00AE7B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525" w:rsidRDefault="00810525" w:rsidP="000631F7">
      <w:pPr>
        <w:pStyle w:val="a3"/>
        <w:spacing w:line="276" w:lineRule="auto"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6E66" w:rsidRDefault="000C6E66" w:rsidP="000631F7">
      <w:pPr>
        <w:pStyle w:val="a3"/>
        <w:spacing w:line="276" w:lineRule="auto"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6E66" w:rsidRDefault="000C6E66" w:rsidP="000631F7">
      <w:pPr>
        <w:pStyle w:val="a3"/>
        <w:spacing w:line="276" w:lineRule="auto"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6E66" w:rsidRDefault="000C6E66" w:rsidP="000631F7">
      <w:pPr>
        <w:pStyle w:val="a3"/>
        <w:spacing w:line="276" w:lineRule="auto"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6E66" w:rsidRDefault="000C6E66" w:rsidP="000631F7">
      <w:pPr>
        <w:pStyle w:val="a3"/>
        <w:spacing w:line="276" w:lineRule="auto"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C6E66" w:rsidSect="006E53BE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20D08"/>
    <w:multiLevelType w:val="hybridMultilevel"/>
    <w:tmpl w:val="70B0AAD2"/>
    <w:lvl w:ilvl="0" w:tplc="5E486D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06D46C0"/>
    <w:multiLevelType w:val="hybridMultilevel"/>
    <w:tmpl w:val="9ACE356A"/>
    <w:lvl w:ilvl="0" w:tplc="2BF81ADA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C341870"/>
    <w:multiLevelType w:val="hybridMultilevel"/>
    <w:tmpl w:val="389E8CEC"/>
    <w:lvl w:ilvl="0" w:tplc="F0962E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compat>
    <w:compatSetting w:name="compatibilityMode" w:uri="http://schemas.microsoft.com/office/word" w:val="12"/>
  </w:compat>
  <w:rsids>
    <w:rsidRoot w:val="003E1F8D"/>
    <w:rsid w:val="0002427B"/>
    <w:rsid w:val="000631F7"/>
    <w:rsid w:val="000760E2"/>
    <w:rsid w:val="000C6E66"/>
    <w:rsid w:val="00127EDD"/>
    <w:rsid w:val="001532DC"/>
    <w:rsid w:val="00160301"/>
    <w:rsid w:val="00204E19"/>
    <w:rsid w:val="00212E92"/>
    <w:rsid w:val="00325371"/>
    <w:rsid w:val="00384E47"/>
    <w:rsid w:val="003B3595"/>
    <w:rsid w:val="003E1F8D"/>
    <w:rsid w:val="00441BA4"/>
    <w:rsid w:val="004660CE"/>
    <w:rsid w:val="005561DB"/>
    <w:rsid w:val="00562723"/>
    <w:rsid w:val="005A014A"/>
    <w:rsid w:val="00655B20"/>
    <w:rsid w:val="006926E3"/>
    <w:rsid w:val="006D611E"/>
    <w:rsid w:val="006E53BE"/>
    <w:rsid w:val="006E61C7"/>
    <w:rsid w:val="00771689"/>
    <w:rsid w:val="0081004B"/>
    <w:rsid w:val="00810525"/>
    <w:rsid w:val="00847ED9"/>
    <w:rsid w:val="00855887"/>
    <w:rsid w:val="00874BAF"/>
    <w:rsid w:val="008F7D20"/>
    <w:rsid w:val="00923BE0"/>
    <w:rsid w:val="009504F5"/>
    <w:rsid w:val="009647A4"/>
    <w:rsid w:val="00995B34"/>
    <w:rsid w:val="009E152A"/>
    <w:rsid w:val="00A14BD0"/>
    <w:rsid w:val="00A816E8"/>
    <w:rsid w:val="00AB74AB"/>
    <w:rsid w:val="00AE7B44"/>
    <w:rsid w:val="00B17755"/>
    <w:rsid w:val="00B563CB"/>
    <w:rsid w:val="00B87E81"/>
    <w:rsid w:val="00BA297D"/>
    <w:rsid w:val="00BB24F2"/>
    <w:rsid w:val="00CC3D27"/>
    <w:rsid w:val="00CF2B3E"/>
    <w:rsid w:val="00D2661B"/>
    <w:rsid w:val="00D52F51"/>
    <w:rsid w:val="00DA30DC"/>
    <w:rsid w:val="00E168CC"/>
    <w:rsid w:val="00E5580D"/>
    <w:rsid w:val="00E93CF6"/>
    <w:rsid w:val="00EF2B00"/>
    <w:rsid w:val="00F1663E"/>
    <w:rsid w:val="00FE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81C45"/>
  <w15:docId w15:val="{EF024B2B-578D-4E61-9A53-A6697FAE5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E92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E1F8D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3E1F8D"/>
    <w:rPr>
      <w:rFonts w:asciiTheme="minorHAnsi" w:hAnsiTheme="minorHAnsi" w:cstheme="minorBidi"/>
      <w:color w:val="auto"/>
      <w:sz w:val="22"/>
      <w:szCs w:val="22"/>
    </w:rPr>
  </w:style>
  <w:style w:type="table" w:customStyle="1" w:styleId="1">
    <w:name w:val="Сетка таблицы1"/>
    <w:basedOn w:val="a1"/>
    <w:uiPriority w:val="59"/>
    <w:rsid w:val="00DA30DC"/>
    <w:pPr>
      <w:spacing w:after="0" w:line="240" w:lineRule="auto"/>
    </w:pPr>
    <w:rPr>
      <w:rFonts w:ascii="Calibri" w:eastAsia="Calibri" w:hAnsi="Calibri"/>
      <w:color w:val="auto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5">
    <w:name w:val="Table Grid"/>
    <w:basedOn w:val="a1"/>
    <w:uiPriority w:val="39"/>
    <w:rsid w:val="00655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76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Желтый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Степанова Елена Николаевна</cp:lastModifiedBy>
  <cp:revision>18</cp:revision>
  <cp:lastPrinted>2023-09-25T02:58:00Z</cp:lastPrinted>
  <dcterms:created xsi:type="dcterms:W3CDTF">2023-09-25T02:15:00Z</dcterms:created>
  <dcterms:modified xsi:type="dcterms:W3CDTF">2023-09-28T03:31:00Z</dcterms:modified>
</cp:coreProperties>
</file>