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A3" w:rsidRDefault="00256AA3" w:rsidP="00742C9D">
      <w:pPr>
        <w:pStyle w:val="a3"/>
      </w:pPr>
      <w:bookmarkStart w:id="0" w:name="_GoBack"/>
      <w:bookmarkEnd w:id="0"/>
    </w:p>
    <w:p w:rsidR="00C9789A" w:rsidRPr="00C9789A" w:rsidRDefault="00C9789A" w:rsidP="00C9789A">
      <w:pPr>
        <w:pStyle w:val="a3"/>
        <w:jc w:val="center"/>
        <w:rPr>
          <w:b/>
        </w:rPr>
      </w:pPr>
      <w:r>
        <w:rPr>
          <w:b/>
        </w:rPr>
        <w:t xml:space="preserve">                                </w:t>
      </w:r>
      <w:r w:rsidRPr="00C9789A">
        <w:rPr>
          <w:b/>
        </w:rPr>
        <w:t xml:space="preserve">Об итогах и эффективности реализации муниципальной программы  «Развитие физической культуры и спорта в Бодайбинском  районе на 2015-2020 годы» </w:t>
      </w:r>
      <w:r>
        <w:rPr>
          <w:b/>
        </w:rPr>
        <w:t>в 2016 году.</w:t>
      </w:r>
    </w:p>
    <w:p w:rsidR="00C9789A" w:rsidRPr="00C9789A" w:rsidRDefault="00C9789A" w:rsidP="00C9789A">
      <w:pPr>
        <w:pStyle w:val="a3"/>
        <w:jc w:val="center"/>
        <w:rPr>
          <w:b/>
        </w:rPr>
      </w:pPr>
    </w:p>
    <w:p w:rsidR="00C9789A" w:rsidRDefault="00C9789A" w:rsidP="00BE73B7">
      <w:pPr>
        <w:pStyle w:val="a3"/>
        <w:ind w:firstLine="709"/>
        <w:jc w:val="both"/>
        <w:rPr>
          <w:b/>
        </w:rPr>
      </w:pPr>
    </w:p>
    <w:p w:rsidR="00BE73B7" w:rsidRDefault="00BE73B7" w:rsidP="00BE73B7">
      <w:pPr>
        <w:pStyle w:val="a3"/>
        <w:ind w:firstLine="709"/>
        <w:jc w:val="both"/>
      </w:pPr>
      <w:r>
        <w:t>Приоритетной задачей в области физической культуры и спорта в муниципальной программе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BE73B7" w:rsidRDefault="00BE73B7" w:rsidP="00BE73B7">
      <w:pPr>
        <w:pStyle w:val="a3"/>
        <w:ind w:firstLine="709"/>
        <w:jc w:val="both"/>
      </w:pPr>
      <w:r>
        <w:t>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BE73B7" w:rsidRDefault="00BE73B7" w:rsidP="00BE73B7">
      <w:pPr>
        <w:pStyle w:val="a3"/>
        <w:ind w:firstLine="709"/>
        <w:jc w:val="both"/>
      </w:pPr>
      <w:r>
        <w:t>План-календарь 2016 года выполнен в полном объеме. Финансирование осуществляется за счет средств бюджета МО г</w:t>
      </w:r>
      <w:proofErr w:type="gramStart"/>
      <w:r>
        <w:t>.Б</w:t>
      </w:r>
      <w:proofErr w:type="gramEnd"/>
      <w:r>
        <w:t>одайбо и района.</w:t>
      </w:r>
    </w:p>
    <w:p w:rsidR="00BE73B7" w:rsidRDefault="00BE73B7" w:rsidP="00BE73B7">
      <w:pPr>
        <w:pStyle w:val="a3"/>
        <w:ind w:firstLine="709"/>
        <w:jc w:val="both"/>
      </w:pPr>
      <w:r>
        <w:t>На организацию и проведение физкультурно-оздоровительных и спортивных мероприяти</w:t>
      </w:r>
      <w:r w:rsidR="007314A6">
        <w:t xml:space="preserve">й на территории района израсходовано </w:t>
      </w:r>
      <w:r>
        <w:t xml:space="preserve"> 443,3 рублей.</w:t>
      </w:r>
    </w:p>
    <w:p w:rsidR="00BE73B7" w:rsidRDefault="00BE73B7" w:rsidP="00BE73B7">
      <w:pPr>
        <w:pStyle w:val="a3"/>
        <w:ind w:firstLine="709"/>
        <w:jc w:val="both"/>
      </w:pPr>
      <w:r>
        <w:t>На участие спортсменов, сборных команд района в региональных соревнованиях различного уровня израсходовано 1 413,3 рублей.</w:t>
      </w:r>
    </w:p>
    <w:p w:rsidR="00BE73B7" w:rsidRDefault="007314A6" w:rsidP="00BE73B7">
      <w:pPr>
        <w:pStyle w:val="a3"/>
        <w:ind w:firstLine="709"/>
        <w:jc w:val="both"/>
      </w:pPr>
      <w:r>
        <w:t xml:space="preserve">По сравнению с 2015 </w:t>
      </w:r>
      <w:r w:rsidR="00BE73B7">
        <w:t xml:space="preserve"> годом увеличилось количество занимающихся спортом на 45 человек. Увеличение связано с приездом тренеров по тайскому боксу.</w:t>
      </w:r>
    </w:p>
    <w:p w:rsidR="00BE73B7" w:rsidRDefault="00BE73B7" w:rsidP="00BE73B7">
      <w:pPr>
        <w:pStyle w:val="a3"/>
        <w:ind w:firstLine="709"/>
        <w:jc w:val="both"/>
      </w:pPr>
      <w:r>
        <w:t>Сегодня численность населения района систематически и организованно занимающихся спортом насчитывает 3 025 человек, из них 1 324 дети.   Количество спортивных секций и кружков составляет 58.</w:t>
      </w:r>
    </w:p>
    <w:p w:rsidR="00BE73B7" w:rsidRDefault="00BE73B7" w:rsidP="00BE73B7">
      <w:pPr>
        <w:pStyle w:val="a3"/>
        <w:ind w:firstLine="709"/>
        <w:jc w:val="both"/>
      </w:pPr>
      <w:r>
        <w:t>Занимающихся физической культурой на территории района около 3 025 человек.</w:t>
      </w:r>
    </w:p>
    <w:p w:rsidR="00BE73B7" w:rsidRDefault="00BE73B7" w:rsidP="00BE73B7">
      <w:pPr>
        <w:pStyle w:val="a3"/>
        <w:ind w:firstLine="709"/>
        <w:jc w:val="both"/>
      </w:pPr>
      <w:r>
        <w:t>Занятия спортом на территории МО г</w:t>
      </w:r>
      <w:proofErr w:type="gramStart"/>
      <w:r>
        <w:t>.Б</w:t>
      </w:r>
      <w:proofErr w:type="gramEnd"/>
      <w:r>
        <w:t>одайбо и района осуществляется на 49 объектах.</w:t>
      </w:r>
    </w:p>
    <w:p w:rsidR="00BE73B7" w:rsidRDefault="00BE73B7" w:rsidP="00BE73B7">
      <w:pPr>
        <w:pStyle w:val="a3"/>
        <w:ind w:firstLine="709"/>
        <w:jc w:val="both"/>
      </w:pPr>
      <w:r>
        <w:t>Всего в 2016 году проведено более 40 спортивных мероприя</w:t>
      </w:r>
      <w:r w:rsidR="007314A6">
        <w:t>тий, в рамках которых проведение</w:t>
      </w:r>
      <w:r>
        <w:t xml:space="preserve"> более 100 спортивных соревнований, в них приняло участие более 2500 человек. Традиционные соревнования - 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  и другие.</w:t>
      </w:r>
    </w:p>
    <w:p w:rsidR="00BE73B7" w:rsidRDefault="00BE73B7" w:rsidP="00BE73B7">
      <w:pPr>
        <w:pStyle w:val="a3"/>
        <w:ind w:firstLine="709"/>
        <w:jc w:val="both"/>
      </w:pPr>
      <w:r>
        <w:t>Проведено зимнее Первенство по футболу, кубок МО г</w:t>
      </w:r>
      <w:proofErr w:type="gramStart"/>
      <w:r>
        <w:t>.Б</w:t>
      </w:r>
      <w:proofErr w:type="gramEnd"/>
      <w:r>
        <w:t>одайбо и района по баскетболу, первенство МО г.Бодайбо и района по шахматам. Масштабным праздником спортсмены отметили День физкультурника, более 250 спортсменов приняли участие в соревнованиях,</w:t>
      </w:r>
      <w:r w:rsidRPr="00FD6384">
        <w:t xml:space="preserve"> </w:t>
      </w:r>
      <w:r>
        <w:t xml:space="preserve">к уже ставшим традиционными соревнованиям по футболу, волейболу, баскетболу добавилась легкая атлетика, жим </w:t>
      </w:r>
      <w:proofErr w:type="gramStart"/>
      <w:r>
        <w:t>штанги</w:t>
      </w:r>
      <w:proofErr w:type="gramEnd"/>
      <w:r>
        <w:t xml:space="preserve"> лежа, армрестлинг. Всего 11 видов.</w:t>
      </w:r>
    </w:p>
    <w:p w:rsidR="00BE73B7" w:rsidRDefault="00BE73B7" w:rsidP="00BE73B7">
      <w:pPr>
        <w:pStyle w:val="a3"/>
        <w:ind w:firstLine="709"/>
        <w:jc w:val="both"/>
      </w:pPr>
      <w:r>
        <w:t xml:space="preserve"> Свои команды выставили 6 организаций</w:t>
      </w:r>
      <w:r w:rsidR="007314A6">
        <w:t xml:space="preserve"> района: АО ЗДК «</w:t>
      </w:r>
      <w:proofErr w:type="spellStart"/>
      <w:r w:rsidR="007314A6">
        <w:t>Лензолото</w:t>
      </w:r>
      <w:proofErr w:type="spellEnd"/>
      <w:r w:rsidR="007314A6">
        <w:t xml:space="preserve">», АО «Первенец», </w:t>
      </w:r>
      <w:r>
        <w:t>АО «Светлый»,</w:t>
      </w:r>
      <w:r w:rsidR="007314A6">
        <w:t xml:space="preserve"> ООО</w:t>
      </w:r>
      <w:r>
        <w:t xml:space="preserve"> «</w:t>
      </w:r>
      <w:proofErr w:type="spellStart"/>
      <w:r>
        <w:t>ЛенРэм</w:t>
      </w:r>
      <w:proofErr w:type="spellEnd"/>
      <w:r>
        <w:t xml:space="preserve">», </w:t>
      </w:r>
      <w:r w:rsidR="007314A6">
        <w:t xml:space="preserve">АО </w:t>
      </w:r>
      <w:r>
        <w:t>«</w:t>
      </w:r>
      <w:proofErr w:type="spellStart"/>
      <w:r>
        <w:t>Витимэнерго</w:t>
      </w:r>
      <w:proofErr w:type="spellEnd"/>
      <w:r>
        <w:t xml:space="preserve">», МУП «ТВК», </w:t>
      </w:r>
      <w:r w:rsidR="007314A6">
        <w:t>ООО «</w:t>
      </w:r>
      <w:proofErr w:type="spellStart"/>
      <w:r w:rsidR="007314A6">
        <w:t>Комацу</w:t>
      </w:r>
      <w:proofErr w:type="spellEnd"/>
      <w:r w:rsidR="007314A6">
        <w:t xml:space="preserve"> </w:t>
      </w:r>
      <w:proofErr w:type="spellStart"/>
      <w:r w:rsidR="007314A6">
        <w:t>Сумитек</w:t>
      </w:r>
      <w:proofErr w:type="spellEnd"/>
      <w:r w:rsidR="007314A6">
        <w:t xml:space="preserve">», «Динамо» МО </w:t>
      </w:r>
      <w:r>
        <w:t xml:space="preserve"> МВД</w:t>
      </w:r>
      <w:r w:rsidR="007314A6">
        <w:t xml:space="preserve"> России «</w:t>
      </w:r>
      <w:proofErr w:type="spellStart"/>
      <w:r w:rsidR="007314A6">
        <w:t>Бодайбинский</w:t>
      </w:r>
      <w:proofErr w:type="spellEnd"/>
      <w:r w:rsidR="007314A6">
        <w:t>».</w:t>
      </w:r>
    </w:p>
    <w:p w:rsidR="00BE73B7" w:rsidRDefault="00BE73B7" w:rsidP="00BE73B7">
      <w:pPr>
        <w:pStyle w:val="a3"/>
        <w:ind w:firstLine="709"/>
        <w:jc w:val="both"/>
      </w:pPr>
      <w:r>
        <w:t>На участие спортсменов и сборных команд МО г</w:t>
      </w:r>
      <w:proofErr w:type="gramStart"/>
      <w:r>
        <w:t>.Б</w:t>
      </w:r>
      <w:proofErr w:type="gramEnd"/>
      <w:r>
        <w:t>одайбо и района в соревнованиях различн</w:t>
      </w:r>
      <w:r w:rsidR="007314A6">
        <w:t>ого уровня в 2016 году из</w:t>
      </w:r>
      <w:r>
        <w:t xml:space="preserve"> бюджета израсходовано 1413,3 тыс.рублей. Из них 219,4 </w:t>
      </w:r>
      <w:proofErr w:type="spellStart"/>
      <w:proofErr w:type="gramStart"/>
      <w:r>
        <w:t>тыс</w:t>
      </w:r>
      <w:proofErr w:type="spellEnd"/>
      <w:proofErr w:type="gramEnd"/>
      <w:r>
        <w:t xml:space="preserve"> рублей на участие взро</w:t>
      </w:r>
      <w:r w:rsidR="007314A6">
        <w:t xml:space="preserve">слых команд и 1196,1 </w:t>
      </w:r>
      <w:proofErr w:type="spellStart"/>
      <w:r w:rsidR="007314A6">
        <w:t>тыс</w:t>
      </w:r>
      <w:proofErr w:type="spellEnd"/>
      <w:r w:rsidR="007314A6">
        <w:t xml:space="preserve"> рублей на участие  </w:t>
      </w:r>
      <w:r w:rsidR="00880106">
        <w:t xml:space="preserve"> 20</w:t>
      </w:r>
      <w:r w:rsidR="007314A6">
        <w:t xml:space="preserve">  детских и юношеских команд в</w:t>
      </w:r>
      <w:r>
        <w:t xml:space="preserve"> соревнования</w:t>
      </w:r>
      <w:r w:rsidR="007314A6">
        <w:t>х</w:t>
      </w:r>
      <w:r>
        <w:t xml:space="preserve"> за пределы района. Результаты спортсменов и команд МО г</w:t>
      </w:r>
      <w:proofErr w:type="gramStart"/>
      <w:r>
        <w:t>.Б</w:t>
      </w:r>
      <w:proofErr w:type="gramEnd"/>
      <w:r>
        <w:t>одайбо и района в соревнованиях различного уровня:</w:t>
      </w:r>
    </w:p>
    <w:p w:rsidR="00BE73B7" w:rsidRPr="0089651B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III</w:t>
      </w:r>
      <w:r w:rsidRPr="0089651B">
        <w:t xml:space="preserve"> </w:t>
      </w:r>
      <w:r>
        <w:t>место в о</w:t>
      </w:r>
      <w:r>
        <w:rPr>
          <w:szCs w:val="24"/>
        </w:rPr>
        <w:t xml:space="preserve">бластном этапе Всероссийского проекта «Мини-футбол в школу», первенство Иркутской области среди юношей 2002-2003 </w:t>
      </w:r>
      <w:proofErr w:type="spellStart"/>
      <w:r>
        <w:rPr>
          <w:szCs w:val="24"/>
        </w:rPr>
        <w:t>г.р</w:t>
      </w:r>
      <w:proofErr w:type="spellEnd"/>
      <w:r>
        <w:rPr>
          <w:szCs w:val="24"/>
        </w:rPr>
        <w:t>, в</w:t>
      </w:r>
      <w:r w:rsidRPr="0089651B">
        <w:rPr>
          <w:szCs w:val="24"/>
        </w:rPr>
        <w:t xml:space="preserve"> </w:t>
      </w:r>
      <w:proofErr w:type="spellStart"/>
      <w:r>
        <w:rPr>
          <w:szCs w:val="24"/>
        </w:rPr>
        <w:t>г.Усолье</w:t>
      </w:r>
      <w:proofErr w:type="spellEnd"/>
      <w:r>
        <w:rPr>
          <w:szCs w:val="24"/>
        </w:rPr>
        <w:t>-Сибирском;</w:t>
      </w:r>
    </w:p>
    <w:p w:rsidR="00BE73B7" w:rsidRPr="0089651B" w:rsidRDefault="00BE73B7" w:rsidP="00BE73B7">
      <w:pPr>
        <w:pStyle w:val="a3"/>
        <w:numPr>
          <w:ilvl w:val="0"/>
          <w:numId w:val="1"/>
        </w:numPr>
        <w:jc w:val="both"/>
      </w:pPr>
      <w:r>
        <w:rPr>
          <w:szCs w:val="24"/>
          <w:lang w:val="en-US"/>
        </w:rPr>
        <w:t>II</w:t>
      </w:r>
      <w:r w:rsidRPr="00490E87">
        <w:rPr>
          <w:szCs w:val="24"/>
        </w:rPr>
        <w:t xml:space="preserve"> </w:t>
      </w:r>
      <w:r>
        <w:rPr>
          <w:szCs w:val="24"/>
        </w:rPr>
        <w:t xml:space="preserve">место в региональном турнире по хоккею с мячом среди юношей 2000 – 2001 </w:t>
      </w:r>
      <w:proofErr w:type="spellStart"/>
      <w:r>
        <w:rPr>
          <w:szCs w:val="24"/>
        </w:rPr>
        <w:t>г.р</w:t>
      </w:r>
      <w:proofErr w:type="spellEnd"/>
      <w:r>
        <w:rPr>
          <w:szCs w:val="24"/>
        </w:rPr>
        <w:t>, в</w:t>
      </w:r>
      <w:r w:rsidRPr="0089651B">
        <w:rPr>
          <w:szCs w:val="24"/>
        </w:rPr>
        <w:t xml:space="preserve"> </w:t>
      </w:r>
      <w:proofErr w:type="spellStart"/>
      <w:r>
        <w:rPr>
          <w:szCs w:val="24"/>
        </w:rPr>
        <w:t>г.Усть</w:t>
      </w:r>
      <w:proofErr w:type="spellEnd"/>
      <w:r>
        <w:rPr>
          <w:szCs w:val="24"/>
        </w:rPr>
        <w:t>-Куте;</w:t>
      </w:r>
    </w:p>
    <w:p w:rsidR="00BE73B7" w:rsidRPr="00490E87" w:rsidRDefault="00BE73B7" w:rsidP="00BE73B7">
      <w:pPr>
        <w:pStyle w:val="a3"/>
        <w:numPr>
          <w:ilvl w:val="0"/>
          <w:numId w:val="1"/>
        </w:numPr>
        <w:jc w:val="both"/>
      </w:pPr>
      <w:r>
        <w:rPr>
          <w:szCs w:val="24"/>
          <w:lang w:val="en-US"/>
        </w:rPr>
        <w:t>I</w:t>
      </w:r>
      <w:r>
        <w:rPr>
          <w:szCs w:val="24"/>
        </w:rPr>
        <w:t xml:space="preserve"> место в командном зачете, </w:t>
      </w:r>
      <w:r>
        <w:rPr>
          <w:szCs w:val="24"/>
          <w:lang w:val="en-US"/>
        </w:rPr>
        <w:t>I</w:t>
      </w:r>
      <w:r w:rsidRPr="00490E87">
        <w:rPr>
          <w:szCs w:val="24"/>
        </w:rPr>
        <w:t xml:space="preserve"> </w:t>
      </w:r>
      <w:r>
        <w:rPr>
          <w:szCs w:val="24"/>
        </w:rPr>
        <w:t>и</w:t>
      </w:r>
      <w:r w:rsidRPr="00490E87">
        <w:rPr>
          <w:szCs w:val="24"/>
        </w:rPr>
        <w:t xml:space="preserve"> </w:t>
      </w:r>
      <w:r>
        <w:rPr>
          <w:szCs w:val="24"/>
          <w:lang w:val="en-US"/>
        </w:rPr>
        <w:t>II</w:t>
      </w:r>
      <w:r>
        <w:rPr>
          <w:szCs w:val="24"/>
        </w:rPr>
        <w:t xml:space="preserve"> места в личном зачете в первенстве Иркутской области по настольному теннису среди девушек, спартакиады общеобразовательных школ 2015-2016 годов,</w:t>
      </w:r>
      <w:r w:rsidRPr="00490E87">
        <w:rPr>
          <w:szCs w:val="24"/>
        </w:rPr>
        <w:t xml:space="preserve"> </w:t>
      </w:r>
      <w:r>
        <w:rPr>
          <w:szCs w:val="24"/>
        </w:rPr>
        <w:t>п. Усть-Ордынский;</w:t>
      </w:r>
    </w:p>
    <w:p w:rsidR="00BE73B7" w:rsidRPr="00490E87" w:rsidRDefault="00BE73B7" w:rsidP="00BE73B7">
      <w:pPr>
        <w:pStyle w:val="a3"/>
        <w:numPr>
          <w:ilvl w:val="0"/>
          <w:numId w:val="1"/>
        </w:numPr>
        <w:jc w:val="both"/>
      </w:pPr>
      <w:r>
        <w:rPr>
          <w:szCs w:val="24"/>
          <w:lang w:val="en-US"/>
        </w:rPr>
        <w:t>I</w:t>
      </w:r>
      <w:r w:rsidRPr="00490E87">
        <w:rPr>
          <w:szCs w:val="24"/>
        </w:rPr>
        <w:t xml:space="preserve"> </w:t>
      </w:r>
      <w:r>
        <w:rPr>
          <w:szCs w:val="24"/>
        </w:rPr>
        <w:t xml:space="preserve">и </w:t>
      </w:r>
      <w:r>
        <w:rPr>
          <w:szCs w:val="24"/>
          <w:lang w:val="en-US"/>
        </w:rPr>
        <w:t>III</w:t>
      </w:r>
      <w:r w:rsidRPr="00490E87">
        <w:rPr>
          <w:szCs w:val="24"/>
        </w:rPr>
        <w:t xml:space="preserve"> </w:t>
      </w:r>
      <w:r>
        <w:rPr>
          <w:szCs w:val="24"/>
        </w:rPr>
        <w:t>места в открытом Кубке г.Усть-Илимска по плаванию;</w:t>
      </w:r>
    </w:p>
    <w:p w:rsidR="00BE73B7" w:rsidRPr="00490E87" w:rsidRDefault="00BE73B7" w:rsidP="00BE73B7">
      <w:pPr>
        <w:pStyle w:val="a3"/>
        <w:numPr>
          <w:ilvl w:val="0"/>
          <w:numId w:val="1"/>
        </w:numPr>
        <w:jc w:val="both"/>
      </w:pPr>
      <w:r>
        <w:rPr>
          <w:szCs w:val="24"/>
          <w:lang w:val="en-US"/>
        </w:rPr>
        <w:lastRenderedPageBreak/>
        <w:t>III</w:t>
      </w:r>
      <w:r w:rsidRPr="00490E87">
        <w:rPr>
          <w:szCs w:val="24"/>
        </w:rPr>
        <w:t xml:space="preserve"> </w:t>
      </w:r>
      <w:r>
        <w:rPr>
          <w:szCs w:val="24"/>
        </w:rPr>
        <w:t>место в Кубке Иркутской области по пауэрлифтингу</w:t>
      </w:r>
      <w:r w:rsidRPr="00490E87">
        <w:rPr>
          <w:szCs w:val="24"/>
        </w:rPr>
        <w:t xml:space="preserve"> </w:t>
      </w:r>
      <w:r>
        <w:rPr>
          <w:szCs w:val="24"/>
        </w:rPr>
        <w:t>в г.Байкальске;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II</w:t>
      </w:r>
      <w:r w:rsidRPr="00BF6BDA">
        <w:t xml:space="preserve"> </w:t>
      </w:r>
      <w:r>
        <w:t xml:space="preserve">место в соревнованиях по плаванию, посвященные памяти Героя Советского Союза Марии </w:t>
      </w:r>
      <w:proofErr w:type="spellStart"/>
      <w:r>
        <w:t>Цукановой</w:t>
      </w:r>
      <w:proofErr w:type="spellEnd"/>
      <w:r>
        <w:t xml:space="preserve">, в </w:t>
      </w:r>
      <w:proofErr w:type="spellStart"/>
      <w:r>
        <w:t>г.Иркутске</w:t>
      </w:r>
      <w:proofErr w:type="spellEnd"/>
      <w:r>
        <w:t>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 w:rsidRPr="00BF6BDA">
        <w:t xml:space="preserve"> </w:t>
      </w:r>
      <w:r>
        <w:t xml:space="preserve">и </w:t>
      </w:r>
      <w:r>
        <w:rPr>
          <w:lang w:val="en-US"/>
        </w:rPr>
        <w:t>II</w:t>
      </w:r>
      <w:r w:rsidRPr="00BF6BDA">
        <w:t xml:space="preserve"> </w:t>
      </w:r>
      <w:r>
        <w:t>место в соревнованиях по тайскому боксу «Первый удар» в г.Иркутске;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 w:rsidRPr="00BF6BDA">
        <w:t xml:space="preserve"> </w:t>
      </w:r>
      <w:r>
        <w:t xml:space="preserve">место в традиционном  турнире по мини-футболу среди юношей в </w:t>
      </w:r>
      <w:proofErr w:type="spellStart"/>
      <w:r>
        <w:t>п.Таксимо</w:t>
      </w:r>
      <w:proofErr w:type="spellEnd"/>
      <w:r>
        <w:t>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II</w:t>
      </w:r>
      <w:r w:rsidRPr="00BF6BDA">
        <w:t xml:space="preserve"> </w:t>
      </w:r>
      <w:r>
        <w:t>место в межрегиональном турнире по волейболу в г.Северобайкальске;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 w:rsidRPr="00BF6BDA">
        <w:t xml:space="preserve"> </w:t>
      </w:r>
      <w:r>
        <w:t>место в межрегиональном  турнире по баскетболу среди юношей</w:t>
      </w:r>
      <w:r w:rsidRPr="00BF6BDA">
        <w:t xml:space="preserve"> </w:t>
      </w:r>
      <w:r>
        <w:t>в г.Северобайкальске;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II</w:t>
      </w:r>
      <w:r w:rsidRPr="00BF6BDA">
        <w:t xml:space="preserve"> </w:t>
      </w:r>
      <w:r>
        <w:t>место в  межрегиональный турнир по мини-футболу среди юношей</w:t>
      </w:r>
      <w:r w:rsidRPr="00BF6BDA">
        <w:t xml:space="preserve"> </w:t>
      </w:r>
      <w:r>
        <w:t>в г.Северобайкальске;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80166">
        <w:t xml:space="preserve"> </w:t>
      </w:r>
      <w:r>
        <w:t xml:space="preserve">места в открытых краевых соревнования по </w:t>
      </w:r>
      <w:proofErr w:type="spellStart"/>
      <w:r>
        <w:t>полиатлону</w:t>
      </w:r>
      <w:proofErr w:type="spellEnd"/>
      <w:r>
        <w:t xml:space="preserve"> в </w:t>
      </w:r>
      <w:proofErr w:type="spellStart"/>
      <w:r>
        <w:t>г.Зеленогорске</w:t>
      </w:r>
      <w:proofErr w:type="spellEnd"/>
      <w:r>
        <w:t>;</w:t>
      </w:r>
    </w:p>
    <w:p w:rsidR="00BE73B7" w:rsidRDefault="00BE73B7" w:rsidP="00BE73B7">
      <w:pPr>
        <w:pStyle w:val="a3"/>
        <w:numPr>
          <w:ilvl w:val="0"/>
          <w:numId w:val="1"/>
        </w:numPr>
        <w:jc w:val="both"/>
      </w:pPr>
      <w:r>
        <w:rPr>
          <w:lang w:val="en-US"/>
        </w:rPr>
        <w:t>I</w:t>
      </w:r>
      <w:r>
        <w:t>,</w:t>
      </w:r>
      <w:r>
        <w:rPr>
          <w:lang w:val="en-US"/>
        </w:rPr>
        <w:t>III</w:t>
      </w:r>
      <w:r>
        <w:t xml:space="preserve">, </w:t>
      </w:r>
      <w:r>
        <w:rPr>
          <w:lang w:val="en-US"/>
        </w:rPr>
        <w:t>III</w:t>
      </w:r>
      <w:r w:rsidRPr="00680166">
        <w:t xml:space="preserve"> </w:t>
      </w:r>
      <w:r>
        <w:t>места в межрегиональном турнире по настольному теннису в г.Тында;</w:t>
      </w:r>
    </w:p>
    <w:p w:rsidR="00BE73B7" w:rsidRDefault="00BE73B7" w:rsidP="00BE73B7">
      <w:pPr>
        <w:pStyle w:val="a3"/>
        <w:ind w:firstLine="709"/>
        <w:jc w:val="both"/>
      </w:pPr>
      <w:r>
        <w:t>Спортивное мастерство:</w:t>
      </w:r>
    </w:p>
    <w:p w:rsidR="00BE73B7" w:rsidRPr="00D65238" w:rsidRDefault="00BE73B7" w:rsidP="00BE73B7">
      <w:pPr>
        <w:pStyle w:val="a3"/>
        <w:numPr>
          <w:ilvl w:val="0"/>
          <w:numId w:val="2"/>
        </w:numPr>
        <w:jc w:val="both"/>
      </w:pPr>
      <w:r>
        <w:t xml:space="preserve">2 разряд в Кубке </w:t>
      </w:r>
      <w:r>
        <w:rPr>
          <w:szCs w:val="24"/>
        </w:rPr>
        <w:t xml:space="preserve"> Иркутской области по пауэрлифтингу</w:t>
      </w:r>
      <w:r w:rsidRPr="00490E87">
        <w:rPr>
          <w:szCs w:val="24"/>
        </w:rPr>
        <w:t xml:space="preserve"> </w:t>
      </w:r>
      <w:r>
        <w:rPr>
          <w:szCs w:val="24"/>
        </w:rPr>
        <w:t>в г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айкальске;</w:t>
      </w:r>
    </w:p>
    <w:p w:rsidR="00BE73B7" w:rsidRDefault="00BE73B7" w:rsidP="00BE73B7">
      <w:pPr>
        <w:pStyle w:val="a3"/>
        <w:numPr>
          <w:ilvl w:val="0"/>
          <w:numId w:val="2"/>
        </w:numPr>
        <w:jc w:val="both"/>
      </w:pPr>
      <w:r>
        <w:t xml:space="preserve">2 разряд  в соревнованиях по плаванию, посвященные памяти Героя Советского Союза Марии </w:t>
      </w:r>
      <w:proofErr w:type="spellStart"/>
      <w:r>
        <w:t>Цукановой</w:t>
      </w:r>
      <w:proofErr w:type="spellEnd"/>
      <w:r>
        <w:t xml:space="preserve"> в </w:t>
      </w:r>
      <w:proofErr w:type="spellStart"/>
      <w:r>
        <w:t>г</w:t>
      </w:r>
      <w:proofErr w:type="gramStart"/>
      <w:r>
        <w:t>.И</w:t>
      </w:r>
      <w:proofErr w:type="gramEnd"/>
      <w:r>
        <w:t>ркутске</w:t>
      </w:r>
      <w:proofErr w:type="spellEnd"/>
      <w:r>
        <w:t>;</w:t>
      </w:r>
    </w:p>
    <w:p w:rsidR="00BE73B7" w:rsidRDefault="00BE73B7" w:rsidP="00BE73B7">
      <w:pPr>
        <w:pStyle w:val="a3"/>
        <w:numPr>
          <w:ilvl w:val="0"/>
          <w:numId w:val="2"/>
        </w:numPr>
        <w:jc w:val="both"/>
      </w:pPr>
      <w:r>
        <w:t>2 разряд в соревнованиях по тайскому боксу «Первый удар» в г</w:t>
      </w:r>
      <w:proofErr w:type="gramStart"/>
      <w:r>
        <w:t>.И</w:t>
      </w:r>
      <w:proofErr w:type="gramEnd"/>
      <w:r>
        <w:t>ркутске;</w:t>
      </w:r>
    </w:p>
    <w:p w:rsidR="00BE73B7" w:rsidRDefault="00BE73B7" w:rsidP="00BE73B7">
      <w:pPr>
        <w:pStyle w:val="a3"/>
        <w:numPr>
          <w:ilvl w:val="0"/>
          <w:numId w:val="2"/>
        </w:numPr>
        <w:jc w:val="both"/>
      </w:pPr>
      <w:r>
        <w:t>2-3 разряды в первенстве Иркутской области по лыжным гонкам.</w:t>
      </w:r>
    </w:p>
    <w:p w:rsidR="00BE73B7" w:rsidRDefault="00BE73B7" w:rsidP="00BE73B7">
      <w:pPr>
        <w:pStyle w:val="a3"/>
        <w:ind w:firstLine="709"/>
        <w:jc w:val="both"/>
      </w:pPr>
    </w:p>
    <w:p w:rsidR="00BE73B7" w:rsidRDefault="00BE73B7" w:rsidP="00BE73B7">
      <w:pPr>
        <w:pStyle w:val="a3"/>
        <w:ind w:firstLine="709"/>
        <w:jc w:val="both"/>
      </w:pPr>
      <w:r>
        <w:t>В 2016 году зарегистрирован муниципальный центр тестирования ВФСК ГТО в МКУ ДО «ДООЦ». 28 выпускников сдали нормативы ВФСК ГТО. Из них 14 выполнили нормативы: 2 –золотых знаков, 7- серебряных знаков, 5-бронзовых знаков.</w:t>
      </w:r>
    </w:p>
    <w:p w:rsidR="00BE73B7" w:rsidRDefault="00BE73B7" w:rsidP="00BE73B7">
      <w:pPr>
        <w:pStyle w:val="a3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BE73B7" w:rsidRPr="00961407" w:rsidTr="00A37FDB">
        <w:trPr>
          <w:trHeight w:val="285"/>
        </w:trPr>
        <w:tc>
          <w:tcPr>
            <w:tcW w:w="3510" w:type="dxa"/>
            <w:vMerge w:val="restart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Ед. изм.</w:t>
            </w:r>
          </w:p>
        </w:tc>
        <w:tc>
          <w:tcPr>
            <w:tcW w:w="4786" w:type="dxa"/>
            <w:gridSpan w:val="2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Значение целевых показателей</w:t>
            </w:r>
          </w:p>
        </w:tc>
      </w:tr>
      <w:tr w:rsidR="00BE73B7" w:rsidRPr="00961407" w:rsidTr="00A37FDB">
        <w:trPr>
          <w:trHeight w:val="255"/>
        </w:trPr>
        <w:tc>
          <w:tcPr>
            <w:tcW w:w="3510" w:type="dxa"/>
            <w:vMerge/>
          </w:tcPr>
          <w:p w:rsidR="00BE73B7" w:rsidRPr="00961407" w:rsidRDefault="00BE73B7" w:rsidP="00A37FDB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BE73B7" w:rsidRPr="00961407" w:rsidRDefault="00BE73B7" w:rsidP="00A37FDB">
            <w:pPr>
              <w:pStyle w:val="a3"/>
              <w:jc w:val="center"/>
            </w:pP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план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факт</w:t>
            </w:r>
          </w:p>
        </w:tc>
      </w:tr>
      <w:tr w:rsidR="00BE73B7" w:rsidRPr="00961407" w:rsidTr="00A37FDB">
        <w:tc>
          <w:tcPr>
            <w:tcW w:w="3510" w:type="dxa"/>
          </w:tcPr>
          <w:p w:rsidR="00BE73B7" w:rsidRPr="00961407" w:rsidRDefault="00BE73B7" w:rsidP="00A37FDB">
            <w:pPr>
              <w:pStyle w:val="a3"/>
              <w:jc w:val="both"/>
            </w:pPr>
            <w:r w:rsidRPr="00961407">
              <w:t>Удельный вес населения Бодайбинского района систематически занимающегося физической культурой физической культурой и спортом</w:t>
            </w:r>
          </w:p>
        </w:tc>
        <w:tc>
          <w:tcPr>
            <w:tcW w:w="1275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%.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20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15,2</w:t>
            </w:r>
          </w:p>
        </w:tc>
      </w:tr>
      <w:tr w:rsidR="00BE73B7" w:rsidRPr="00961407" w:rsidTr="00A37FDB">
        <w:tc>
          <w:tcPr>
            <w:tcW w:w="3510" w:type="dxa"/>
          </w:tcPr>
          <w:p w:rsidR="00BE73B7" w:rsidRPr="00961407" w:rsidRDefault="00BE73B7" w:rsidP="00A37FDB">
            <w:pPr>
              <w:pStyle w:val="a3"/>
              <w:jc w:val="both"/>
            </w:pPr>
            <w:r w:rsidRPr="00961407"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</w:p>
        </w:tc>
        <w:tc>
          <w:tcPr>
            <w:tcW w:w="1275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%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20,5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43,5</w:t>
            </w:r>
          </w:p>
        </w:tc>
      </w:tr>
      <w:tr w:rsidR="00BE73B7" w:rsidRPr="00961407" w:rsidTr="00A37FDB">
        <w:tc>
          <w:tcPr>
            <w:tcW w:w="3510" w:type="dxa"/>
          </w:tcPr>
          <w:p w:rsidR="00BE73B7" w:rsidRPr="00961407" w:rsidRDefault="00BE73B7" w:rsidP="00A37FDB">
            <w:pPr>
              <w:pStyle w:val="a3"/>
              <w:jc w:val="both"/>
            </w:pPr>
            <w:r w:rsidRPr="00961407">
              <w:t>Количество занятых призовых мест спортсменами, командами МО г</w:t>
            </w:r>
            <w:proofErr w:type="gramStart"/>
            <w:r w:rsidRPr="00961407">
              <w:t>.Б</w:t>
            </w:r>
            <w:proofErr w:type="gramEnd"/>
            <w:r w:rsidRPr="00961407">
              <w:t>одайбо и района на соревнованиях различного уровня</w:t>
            </w:r>
          </w:p>
        </w:tc>
        <w:tc>
          <w:tcPr>
            <w:tcW w:w="1275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%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35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33</w:t>
            </w:r>
          </w:p>
        </w:tc>
      </w:tr>
    </w:tbl>
    <w:p w:rsidR="00BE73B7" w:rsidRDefault="00BE73B7" w:rsidP="00BE73B7">
      <w:pPr>
        <w:pStyle w:val="a3"/>
        <w:ind w:firstLine="709"/>
        <w:jc w:val="both"/>
      </w:pPr>
    </w:p>
    <w:p w:rsidR="00BE73B7" w:rsidRDefault="00BE73B7" w:rsidP="00BE73B7">
      <w:pPr>
        <w:pStyle w:val="a3"/>
        <w:ind w:firstLine="709"/>
        <w:jc w:val="both"/>
        <w:rPr>
          <w:b/>
        </w:rPr>
      </w:pPr>
      <w:r w:rsidRPr="009976CC">
        <w:rPr>
          <w:b/>
        </w:rPr>
        <w:t>Проблемы и нерешенные вопросы в различных направлениях деятельности.</w:t>
      </w:r>
    </w:p>
    <w:p w:rsidR="00BE73B7" w:rsidRPr="009022E4" w:rsidRDefault="00BE73B7" w:rsidP="00BE73B7">
      <w:pPr>
        <w:pStyle w:val="a3"/>
        <w:ind w:firstLine="709"/>
        <w:jc w:val="both"/>
        <w:rPr>
          <w:b/>
        </w:rPr>
      </w:pPr>
      <w:r w:rsidRPr="009022E4">
        <w:rPr>
          <w:b/>
        </w:rPr>
        <w:t>В сфере физической культуры и спорта:</w:t>
      </w:r>
    </w:p>
    <w:p w:rsidR="00BE73B7" w:rsidRDefault="00BE73B7" w:rsidP="00BE73B7">
      <w:pPr>
        <w:pStyle w:val="a3"/>
        <w:ind w:firstLine="709"/>
        <w:jc w:val="both"/>
      </w:pPr>
      <w:r>
        <w:t xml:space="preserve">- Остается недостаточным обеспеченность спортивными сооружениями для занятий физической культуры и спорта, в том числе доступность для инвалидов и лиц с ограниченными возможностями здоровья. Эта проблема решится со строительством </w:t>
      </w:r>
      <w:proofErr w:type="spellStart"/>
      <w:r>
        <w:t>ФОКа</w:t>
      </w:r>
      <w:proofErr w:type="spellEnd"/>
      <w:r>
        <w:t xml:space="preserve"> на территории МБОУ СОШ № 1 г</w:t>
      </w:r>
      <w:proofErr w:type="gramStart"/>
      <w:r>
        <w:t>.Б</w:t>
      </w:r>
      <w:proofErr w:type="gramEnd"/>
      <w:r>
        <w:t>одайбо.</w:t>
      </w:r>
    </w:p>
    <w:p w:rsidR="00BE73B7" w:rsidRDefault="00BE73B7" w:rsidP="00742C9D">
      <w:pPr>
        <w:pStyle w:val="a3"/>
        <w:rPr>
          <w:b/>
        </w:rPr>
      </w:pPr>
    </w:p>
    <w:p w:rsidR="00BE73B7" w:rsidRDefault="00BE73B7" w:rsidP="00742C9D">
      <w:pPr>
        <w:pStyle w:val="a3"/>
        <w:rPr>
          <w:b/>
        </w:rPr>
      </w:pPr>
    </w:p>
    <w:p w:rsidR="00C9789A" w:rsidRDefault="00C9789A" w:rsidP="00C9789A">
      <w:pPr>
        <w:pStyle w:val="a3"/>
        <w:jc w:val="center"/>
        <w:rPr>
          <w:b/>
        </w:rPr>
      </w:pPr>
      <w:r>
        <w:rPr>
          <w:b/>
        </w:rPr>
        <w:t xml:space="preserve">         </w:t>
      </w:r>
      <w:r w:rsidRPr="00C9789A">
        <w:rPr>
          <w:b/>
        </w:rPr>
        <w:t xml:space="preserve">Об итогах и эффективности реализации муниципальной программы  «Развитие физической культуры и спорта в Бодайбинском  районе на 2015-2020 годы» </w:t>
      </w:r>
    </w:p>
    <w:p w:rsidR="00C9789A" w:rsidRPr="00C9789A" w:rsidRDefault="00C9789A" w:rsidP="00C9789A">
      <w:pPr>
        <w:pStyle w:val="a3"/>
        <w:jc w:val="center"/>
        <w:rPr>
          <w:b/>
        </w:rPr>
      </w:pPr>
      <w:r>
        <w:rPr>
          <w:b/>
        </w:rPr>
        <w:t xml:space="preserve">в </w:t>
      </w:r>
      <w:r w:rsidRPr="00C9789A">
        <w:rPr>
          <w:b/>
        </w:rPr>
        <w:t xml:space="preserve"> первом полугодии 2017 года</w:t>
      </w:r>
    </w:p>
    <w:p w:rsidR="00C9789A" w:rsidRPr="00C9789A" w:rsidRDefault="00C9789A" w:rsidP="00C9789A">
      <w:pPr>
        <w:pStyle w:val="a3"/>
        <w:jc w:val="center"/>
        <w:rPr>
          <w:b/>
        </w:rPr>
      </w:pPr>
    </w:p>
    <w:p w:rsidR="00BE73B7" w:rsidRDefault="00BE73B7" w:rsidP="00BE73B7">
      <w:pPr>
        <w:pStyle w:val="a3"/>
        <w:ind w:firstLine="709"/>
        <w:jc w:val="both"/>
      </w:pPr>
      <w:r>
        <w:t>Приоритетной задачей в области физической культуры и спорта в муниципальной программе «Развитие физической культуры и спорта» (далее – Программа) является обеспечение условий для занятий физической культуры и спорта и повышение эффективности физкультурно-оздоровительной и спортивной работы.</w:t>
      </w:r>
    </w:p>
    <w:p w:rsidR="00BE73B7" w:rsidRDefault="00BE73B7" w:rsidP="00BE73B7">
      <w:pPr>
        <w:pStyle w:val="a3"/>
        <w:ind w:firstLine="709"/>
        <w:jc w:val="both"/>
      </w:pPr>
      <w:r>
        <w:t>Для выполнения данных задач совместно со спортивной общественностью формируется план-календарь всех спортивных мероприятий, в том числе и выездных.</w:t>
      </w:r>
    </w:p>
    <w:p w:rsidR="00BE73B7" w:rsidRDefault="00BE73B7" w:rsidP="00BE73B7">
      <w:pPr>
        <w:pStyle w:val="a3"/>
        <w:ind w:firstLine="709"/>
        <w:jc w:val="both"/>
      </w:pPr>
      <w:r>
        <w:t>План-календарь 2017 года выполнен в полном объеме. Финансирование осуществляется за счет средств бюджета МО г</w:t>
      </w:r>
      <w:proofErr w:type="gramStart"/>
      <w:r>
        <w:t>.Б</w:t>
      </w:r>
      <w:proofErr w:type="gramEnd"/>
      <w:r>
        <w:t>одайбо и района.</w:t>
      </w:r>
    </w:p>
    <w:p w:rsidR="00BE73B7" w:rsidRDefault="00BE73B7" w:rsidP="00BE73B7">
      <w:pPr>
        <w:pStyle w:val="a3"/>
        <w:ind w:firstLine="709"/>
        <w:jc w:val="both"/>
      </w:pPr>
      <w:r>
        <w:t>На организацию и проведение физкультурно-оздоровительных и спортивных мероприяти</w:t>
      </w:r>
      <w:r w:rsidR="007314A6">
        <w:t>й на территории района израсходовано</w:t>
      </w:r>
      <w:r>
        <w:t xml:space="preserve"> 283,3 рублей.</w:t>
      </w:r>
    </w:p>
    <w:p w:rsidR="00BE73B7" w:rsidRDefault="00BE73B7" w:rsidP="00BE73B7">
      <w:pPr>
        <w:pStyle w:val="a3"/>
        <w:ind w:firstLine="709"/>
        <w:jc w:val="both"/>
      </w:pPr>
      <w:r>
        <w:t>На участие спортсменов, сборных команд района в региональных соревнованиях различного уровня израсходовано 796,9 рублей.</w:t>
      </w:r>
    </w:p>
    <w:p w:rsidR="00BE73B7" w:rsidRDefault="007314A6" w:rsidP="00BE73B7">
      <w:pPr>
        <w:pStyle w:val="a3"/>
        <w:ind w:firstLine="709"/>
        <w:jc w:val="both"/>
      </w:pPr>
      <w:r>
        <w:t xml:space="preserve"> Ч</w:t>
      </w:r>
      <w:r w:rsidR="00BE73B7">
        <w:t>исленность населения района систематически и организованно занимающихся спортом насчитывает 3 025 человек, из них 1 324 дети.   Количество спортивных секций и кружков составляет 58.</w:t>
      </w:r>
    </w:p>
    <w:p w:rsidR="00BE73B7" w:rsidRDefault="00BE73B7" w:rsidP="00BE73B7">
      <w:pPr>
        <w:pStyle w:val="a3"/>
        <w:ind w:firstLine="709"/>
        <w:jc w:val="both"/>
      </w:pPr>
      <w:r>
        <w:t>Занимающихся физической культурой на территории района около 3 025 человек.</w:t>
      </w:r>
    </w:p>
    <w:p w:rsidR="00BE73B7" w:rsidRDefault="00BE73B7" w:rsidP="00BE73B7">
      <w:pPr>
        <w:pStyle w:val="a3"/>
        <w:ind w:firstLine="709"/>
        <w:jc w:val="both"/>
      </w:pPr>
      <w:r>
        <w:t>Занятия спортом на территории МО г</w:t>
      </w:r>
      <w:proofErr w:type="gramStart"/>
      <w:r>
        <w:t>.Б</w:t>
      </w:r>
      <w:proofErr w:type="gramEnd"/>
      <w:r>
        <w:t>одайбо и района осуществляется на 49 объектах.</w:t>
      </w:r>
    </w:p>
    <w:p w:rsidR="00BE73B7" w:rsidRDefault="00BE73B7" w:rsidP="00BE73B7">
      <w:pPr>
        <w:pStyle w:val="a3"/>
        <w:ind w:firstLine="709"/>
        <w:jc w:val="both"/>
      </w:pPr>
      <w:r>
        <w:t xml:space="preserve">Всего в </w:t>
      </w:r>
      <w:r w:rsidR="007314A6">
        <w:t xml:space="preserve">первом </w:t>
      </w:r>
      <w:r>
        <w:t>полугодии 2017 году проведено более 14 спортивных мероприятий, в рамках которых проведено 50 спортивных соревнований, в них приняло участие 1996 человек. Традиционные спортивные мероприятия -  Всероссийская лыжная гонка «Лыжня России», легкоатлетический пробег Бодайбо – Апрельский, легкоатлетическая эстафета на приз газеты «Ленский шахтер», турнир по футболу «Седой Витим»  и другие.</w:t>
      </w:r>
    </w:p>
    <w:p w:rsidR="00BE73B7" w:rsidRDefault="00BE73B7" w:rsidP="00BE73B7">
      <w:pPr>
        <w:pStyle w:val="a3"/>
        <w:ind w:firstLine="709"/>
        <w:jc w:val="both"/>
      </w:pPr>
      <w:r>
        <w:t>Проведено зимнее Первенство по футболу, кубок МО г</w:t>
      </w:r>
      <w:proofErr w:type="gramStart"/>
      <w:r>
        <w:t>.Б</w:t>
      </w:r>
      <w:proofErr w:type="gramEnd"/>
      <w:r>
        <w:t xml:space="preserve">одайбо и района по футболу, первенство МО г.Бодайбо и района по шахматам. </w:t>
      </w:r>
    </w:p>
    <w:p w:rsidR="00BE73B7" w:rsidRDefault="00BE73B7" w:rsidP="00BE73B7">
      <w:pPr>
        <w:pStyle w:val="a3"/>
        <w:ind w:firstLine="709"/>
        <w:jc w:val="both"/>
      </w:pPr>
      <w:r>
        <w:t>На участие спортсменов и сборных команд МО г</w:t>
      </w:r>
      <w:proofErr w:type="gramStart"/>
      <w:r>
        <w:t>.Б</w:t>
      </w:r>
      <w:proofErr w:type="gramEnd"/>
      <w:r>
        <w:t>одайбо и района в соревнованиях различного уровня в перво</w:t>
      </w:r>
      <w:r w:rsidR="007314A6">
        <w:t xml:space="preserve">м полугодии 2017 году из </w:t>
      </w:r>
      <w:r>
        <w:t>бюджета из</w:t>
      </w:r>
      <w:r w:rsidR="00880106">
        <w:t>расходовано 796,9 тыс.рублей, 11</w:t>
      </w:r>
      <w:r>
        <w:t xml:space="preserve"> раз детские и юношеские команды выезжали на соревнования за пределы района.</w:t>
      </w:r>
    </w:p>
    <w:p w:rsidR="00BE73B7" w:rsidRDefault="00BE73B7" w:rsidP="00BE73B7">
      <w:pPr>
        <w:pStyle w:val="a3"/>
        <w:ind w:firstLine="709"/>
        <w:jc w:val="both"/>
      </w:pPr>
      <w:r>
        <w:t>Результаты спортсменов и команд МО г</w:t>
      </w:r>
      <w:proofErr w:type="gramStart"/>
      <w:r>
        <w:t>.Б</w:t>
      </w:r>
      <w:proofErr w:type="gramEnd"/>
      <w:r>
        <w:t>одайбо и района в соревнованиях различного уровня:</w:t>
      </w:r>
    </w:p>
    <w:p w:rsidR="00BE73B7" w:rsidRPr="00490E87" w:rsidRDefault="00F23D25" w:rsidP="00F23D25">
      <w:pPr>
        <w:pStyle w:val="a3"/>
        <w:ind w:left="709"/>
        <w:jc w:val="both"/>
      </w:pPr>
      <w:r>
        <w:rPr>
          <w:szCs w:val="24"/>
        </w:rPr>
        <w:t xml:space="preserve">1.   </w:t>
      </w:r>
      <w:r w:rsidR="00BE73B7">
        <w:rPr>
          <w:szCs w:val="24"/>
          <w:lang w:val="en-US"/>
        </w:rPr>
        <w:t>II</w:t>
      </w:r>
      <w:r w:rsidR="00BE73B7">
        <w:rPr>
          <w:szCs w:val="24"/>
        </w:rPr>
        <w:t xml:space="preserve"> место </w:t>
      </w:r>
      <w:proofErr w:type="gramStart"/>
      <w:r w:rsidR="00BE73B7">
        <w:rPr>
          <w:szCs w:val="24"/>
        </w:rPr>
        <w:t>в  региональном</w:t>
      </w:r>
      <w:proofErr w:type="gramEnd"/>
      <w:r w:rsidR="00BE73B7">
        <w:rPr>
          <w:szCs w:val="24"/>
        </w:rPr>
        <w:t xml:space="preserve"> турнире по настольному теннису, в г.Братске;</w:t>
      </w:r>
    </w:p>
    <w:p w:rsidR="00BE73B7" w:rsidRPr="00490E87" w:rsidRDefault="00F23D25" w:rsidP="00F23D25">
      <w:pPr>
        <w:pStyle w:val="a3"/>
        <w:ind w:left="709"/>
        <w:jc w:val="both"/>
      </w:pPr>
      <w:r>
        <w:rPr>
          <w:szCs w:val="24"/>
        </w:rPr>
        <w:t xml:space="preserve">2.   </w:t>
      </w:r>
      <w:r w:rsidR="00BE73B7">
        <w:rPr>
          <w:szCs w:val="24"/>
          <w:lang w:val="en-US"/>
        </w:rPr>
        <w:t>II</w:t>
      </w:r>
      <w:r w:rsidR="00BE73B7">
        <w:rPr>
          <w:szCs w:val="24"/>
        </w:rPr>
        <w:t xml:space="preserve">, </w:t>
      </w:r>
      <w:proofErr w:type="gramStart"/>
      <w:r w:rsidR="00BE73B7">
        <w:rPr>
          <w:szCs w:val="24"/>
          <w:lang w:val="en-US"/>
        </w:rPr>
        <w:t>II</w:t>
      </w:r>
      <w:r w:rsidR="00BE73B7" w:rsidRPr="00EE37FC">
        <w:rPr>
          <w:szCs w:val="24"/>
        </w:rPr>
        <w:t xml:space="preserve"> </w:t>
      </w:r>
      <w:r w:rsidR="00BE73B7" w:rsidRPr="00490E87">
        <w:rPr>
          <w:szCs w:val="24"/>
        </w:rPr>
        <w:t xml:space="preserve"> </w:t>
      </w:r>
      <w:r w:rsidR="00BE73B7">
        <w:rPr>
          <w:szCs w:val="24"/>
        </w:rPr>
        <w:t>место</w:t>
      </w:r>
      <w:proofErr w:type="gramEnd"/>
      <w:r w:rsidR="00BE73B7">
        <w:rPr>
          <w:szCs w:val="24"/>
        </w:rPr>
        <w:t xml:space="preserve"> в Кубке Иркутской области по пауэрлифтингу,</w:t>
      </w:r>
      <w:r w:rsidR="00BE73B7" w:rsidRPr="00490E87">
        <w:rPr>
          <w:szCs w:val="24"/>
        </w:rPr>
        <w:t xml:space="preserve"> </w:t>
      </w:r>
      <w:r w:rsidR="00BE73B7">
        <w:rPr>
          <w:szCs w:val="24"/>
        </w:rPr>
        <w:t>в г.Байкальске;</w:t>
      </w:r>
    </w:p>
    <w:p w:rsidR="00BE73B7" w:rsidRDefault="00F23D25" w:rsidP="00F23D25">
      <w:pPr>
        <w:pStyle w:val="a3"/>
        <w:ind w:left="709"/>
        <w:jc w:val="both"/>
      </w:pPr>
      <w:r>
        <w:t xml:space="preserve">3. </w:t>
      </w:r>
      <w:r w:rsidR="00BE73B7">
        <w:rPr>
          <w:lang w:val="en-US"/>
        </w:rPr>
        <w:t>I</w:t>
      </w:r>
      <w:proofErr w:type="gramStart"/>
      <w:r w:rsidR="00BE73B7">
        <w:t>,</w:t>
      </w:r>
      <w:r w:rsidR="00BE73B7">
        <w:rPr>
          <w:lang w:val="en-US"/>
        </w:rPr>
        <w:t>I</w:t>
      </w:r>
      <w:r w:rsidR="00BE73B7">
        <w:t>,</w:t>
      </w:r>
      <w:r w:rsidR="00BE73B7">
        <w:rPr>
          <w:lang w:val="en-US"/>
        </w:rPr>
        <w:t>II</w:t>
      </w:r>
      <w:proofErr w:type="gramEnd"/>
      <w:r w:rsidR="00BE73B7" w:rsidRPr="00BF6BDA">
        <w:t xml:space="preserve"> </w:t>
      </w:r>
      <w:r w:rsidR="00BE73B7">
        <w:t xml:space="preserve">место в соревнованиях по плаванию, посвященные памяти Героя Советского Союза Марии </w:t>
      </w:r>
      <w:proofErr w:type="spellStart"/>
      <w:r w:rsidR="00BE73B7">
        <w:t>Цукановой</w:t>
      </w:r>
      <w:proofErr w:type="spellEnd"/>
      <w:r w:rsidR="00BE73B7">
        <w:t xml:space="preserve">, в </w:t>
      </w:r>
      <w:proofErr w:type="spellStart"/>
      <w:r w:rsidR="00BE73B7">
        <w:t>г.Иркутске</w:t>
      </w:r>
      <w:proofErr w:type="spellEnd"/>
      <w:r w:rsidR="00BE73B7">
        <w:t>;</w:t>
      </w:r>
    </w:p>
    <w:p w:rsidR="00BE73B7" w:rsidRDefault="00F23D25" w:rsidP="00F23D25">
      <w:pPr>
        <w:pStyle w:val="a3"/>
        <w:ind w:left="709"/>
        <w:jc w:val="both"/>
      </w:pPr>
      <w:r>
        <w:t xml:space="preserve">4.    </w:t>
      </w:r>
      <w:r w:rsidR="00BE73B7">
        <w:rPr>
          <w:lang w:val="en-US"/>
        </w:rPr>
        <w:t>I</w:t>
      </w:r>
      <w:r w:rsidR="00BE73B7" w:rsidRPr="00BF6BDA">
        <w:t xml:space="preserve"> </w:t>
      </w:r>
      <w:r w:rsidR="00BE73B7">
        <w:t xml:space="preserve">и </w:t>
      </w:r>
      <w:r w:rsidR="00BE73B7">
        <w:rPr>
          <w:lang w:val="en-US"/>
        </w:rPr>
        <w:t>II</w:t>
      </w:r>
      <w:r w:rsidR="00BE73B7" w:rsidRPr="00BF6BDA">
        <w:t xml:space="preserve"> </w:t>
      </w:r>
      <w:r w:rsidR="00BE73B7">
        <w:t>место в соревнованиях по тайскому боксу «Первый удар», в г.Иркутске;</w:t>
      </w:r>
    </w:p>
    <w:p w:rsidR="00BE73B7" w:rsidRDefault="00F23D25" w:rsidP="00F23D25">
      <w:pPr>
        <w:pStyle w:val="a3"/>
        <w:jc w:val="both"/>
      </w:pPr>
      <w:r>
        <w:t xml:space="preserve">            5.    </w:t>
      </w:r>
      <w:r w:rsidR="00BE73B7">
        <w:rPr>
          <w:lang w:val="en-US"/>
        </w:rPr>
        <w:t>I</w:t>
      </w:r>
      <w:r w:rsidR="00BE73B7" w:rsidRPr="00BF6BDA">
        <w:t xml:space="preserve"> </w:t>
      </w:r>
      <w:r w:rsidR="00BE73B7">
        <w:t xml:space="preserve">место в </w:t>
      </w:r>
      <w:proofErr w:type="gramStart"/>
      <w:r w:rsidR="00BE73B7">
        <w:t>традиционном  турнире</w:t>
      </w:r>
      <w:proofErr w:type="gramEnd"/>
      <w:r w:rsidR="00BE73B7">
        <w:t xml:space="preserve"> по мини-футболу среди юношей в </w:t>
      </w:r>
      <w:proofErr w:type="spellStart"/>
      <w:r w:rsidR="00BE73B7">
        <w:t>п.Таксимо</w:t>
      </w:r>
      <w:proofErr w:type="spellEnd"/>
      <w:r w:rsidR="00BE73B7">
        <w:t>;</w:t>
      </w:r>
    </w:p>
    <w:p w:rsidR="00BE73B7" w:rsidRDefault="00F23D25" w:rsidP="00F23D25">
      <w:pPr>
        <w:pStyle w:val="a3"/>
        <w:jc w:val="both"/>
      </w:pPr>
      <w:r>
        <w:t xml:space="preserve">            6.  </w:t>
      </w:r>
      <w:r w:rsidR="00BE73B7">
        <w:rPr>
          <w:lang w:val="en-US"/>
        </w:rPr>
        <w:t>II</w:t>
      </w:r>
      <w:r w:rsidR="00BE73B7" w:rsidRPr="00BF6BDA">
        <w:t xml:space="preserve"> </w:t>
      </w:r>
      <w:r w:rsidR="00BE73B7">
        <w:t xml:space="preserve">место в « Кубке Федерации </w:t>
      </w:r>
      <w:proofErr w:type="gramStart"/>
      <w:r w:rsidR="00BE73B7">
        <w:t>спортивного  плавания</w:t>
      </w:r>
      <w:proofErr w:type="gramEnd"/>
      <w:r w:rsidR="00BE73B7">
        <w:t xml:space="preserve">  г.Братска» в Усть-Илимске ;</w:t>
      </w:r>
    </w:p>
    <w:p w:rsidR="00BE73B7" w:rsidRDefault="00BE73B7" w:rsidP="00F23D25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 w:rsidRPr="00680166">
        <w:t xml:space="preserve"> </w:t>
      </w:r>
      <w:r>
        <w:t xml:space="preserve">места в открытом первенстве Красноярского края по </w:t>
      </w:r>
      <w:proofErr w:type="spellStart"/>
      <w:r>
        <w:t>полиатлону</w:t>
      </w:r>
      <w:proofErr w:type="spellEnd"/>
      <w:r>
        <w:t xml:space="preserve"> в </w:t>
      </w:r>
      <w:proofErr w:type="spellStart"/>
      <w:r>
        <w:t>г.Зеленогорске</w:t>
      </w:r>
      <w:proofErr w:type="spellEnd"/>
      <w:r>
        <w:t>;</w:t>
      </w:r>
    </w:p>
    <w:p w:rsidR="00BE73B7" w:rsidRDefault="00BE73B7" w:rsidP="00F23D25">
      <w:pPr>
        <w:pStyle w:val="a3"/>
        <w:numPr>
          <w:ilvl w:val="0"/>
          <w:numId w:val="3"/>
        </w:numPr>
        <w:jc w:val="both"/>
      </w:pPr>
      <w:r>
        <w:rPr>
          <w:lang w:val="en-US"/>
        </w:rPr>
        <w:t>I</w:t>
      </w:r>
      <w:r w:rsidRPr="00406DDD">
        <w:t xml:space="preserve"> </w:t>
      </w:r>
      <w:r>
        <w:t>место на Чемпионате и первенстве России по тайскому боксу, в г.Кстове;</w:t>
      </w:r>
    </w:p>
    <w:p w:rsidR="00BE73B7" w:rsidRDefault="00BE73B7" w:rsidP="00BE73B7">
      <w:pPr>
        <w:pStyle w:val="a3"/>
        <w:ind w:left="1069"/>
        <w:jc w:val="both"/>
      </w:pPr>
      <w:r>
        <w:t>Спортивное мастерство:</w:t>
      </w:r>
    </w:p>
    <w:p w:rsidR="00BE73B7" w:rsidRPr="00D65238" w:rsidRDefault="00BE73B7" w:rsidP="00F23D25">
      <w:pPr>
        <w:pStyle w:val="a3"/>
        <w:numPr>
          <w:ilvl w:val="0"/>
          <w:numId w:val="4"/>
        </w:numPr>
        <w:jc w:val="both"/>
      </w:pPr>
      <w:r>
        <w:t xml:space="preserve">КМС, 2 разряд в Кубке </w:t>
      </w:r>
      <w:r>
        <w:rPr>
          <w:szCs w:val="24"/>
        </w:rPr>
        <w:t xml:space="preserve"> Иркутской области по пауэрлифтингу,</w:t>
      </w:r>
      <w:r w:rsidRPr="00490E87">
        <w:rPr>
          <w:szCs w:val="24"/>
        </w:rPr>
        <w:t xml:space="preserve"> </w:t>
      </w:r>
      <w:r>
        <w:rPr>
          <w:szCs w:val="24"/>
        </w:rPr>
        <w:t>в г</w:t>
      </w:r>
      <w:proofErr w:type="gramStart"/>
      <w:r>
        <w:rPr>
          <w:szCs w:val="24"/>
        </w:rPr>
        <w:t>.Б</w:t>
      </w:r>
      <w:proofErr w:type="gramEnd"/>
      <w:r>
        <w:rPr>
          <w:szCs w:val="24"/>
        </w:rPr>
        <w:t>айкальске;</w:t>
      </w:r>
    </w:p>
    <w:p w:rsidR="00BE73B7" w:rsidRDefault="00BE73B7" w:rsidP="00F23D25">
      <w:pPr>
        <w:pStyle w:val="a3"/>
        <w:numPr>
          <w:ilvl w:val="0"/>
          <w:numId w:val="4"/>
        </w:numPr>
        <w:jc w:val="both"/>
      </w:pPr>
      <w:r>
        <w:t>1 разряд в соревнованиях по тайскому боксу «Первый удар», в г</w:t>
      </w:r>
      <w:proofErr w:type="gramStart"/>
      <w:r>
        <w:t>.И</w:t>
      </w:r>
      <w:proofErr w:type="gramEnd"/>
      <w:r>
        <w:t>ркутске;</w:t>
      </w:r>
    </w:p>
    <w:p w:rsidR="00BE73B7" w:rsidRDefault="00BE73B7" w:rsidP="00BE73B7">
      <w:pPr>
        <w:pStyle w:val="a3"/>
        <w:ind w:left="1129"/>
        <w:jc w:val="both"/>
      </w:pPr>
    </w:p>
    <w:p w:rsidR="00BE73B7" w:rsidRDefault="00BE73B7" w:rsidP="00BE73B7">
      <w:pPr>
        <w:pStyle w:val="a3"/>
        <w:ind w:firstLine="709"/>
        <w:jc w:val="both"/>
      </w:pPr>
    </w:p>
    <w:p w:rsidR="00BE73B7" w:rsidRDefault="00BE73B7" w:rsidP="00BE73B7">
      <w:pPr>
        <w:pStyle w:val="a3"/>
        <w:ind w:firstLine="709"/>
        <w:jc w:val="both"/>
      </w:pPr>
    </w:p>
    <w:p w:rsidR="00480755" w:rsidRDefault="00480755" w:rsidP="00BE73B7">
      <w:pPr>
        <w:pStyle w:val="a3"/>
        <w:ind w:firstLine="709"/>
        <w:jc w:val="both"/>
      </w:pPr>
    </w:p>
    <w:p w:rsidR="00BE73B7" w:rsidRDefault="00BE73B7" w:rsidP="00BE73B7">
      <w:pPr>
        <w:pStyle w:val="a3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5"/>
        <w:gridCol w:w="2393"/>
        <w:gridCol w:w="2393"/>
      </w:tblGrid>
      <w:tr w:rsidR="00BE73B7" w:rsidRPr="00961407" w:rsidTr="00A37FDB">
        <w:trPr>
          <w:trHeight w:val="285"/>
        </w:trPr>
        <w:tc>
          <w:tcPr>
            <w:tcW w:w="3510" w:type="dxa"/>
            <w:vMerge w:val="restart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Наименование целевого показателя</w:t>
            </w:r>
          </w:p>
        </w:tc>
        <w:tc>
          <w:tcPr>
            <w:tcW w:w="1275" w:type="dxa"/>
            <w:vMerge w:val="restart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Ед. изм.</w:t>
            </w:r>
          </w:p>
        </w:tc>
        <w:tc>
          <w:tcPr>
            <w:tcW w:w="4786" w:type="dxa"/>
            <w:gridSpan w:val="2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Значение целевых показателей</w:t>
            </w:r>
          </w:p>
        </w:tc>
      </w:tr>
      <w:tr w:rsidR="00BE73B7" w:rsidRPr="00961407" w:rsidTr="00A37FDB">
        <w:trPr>
          <w:trHeight w:val="255"/>
        </w:trPr>
        <w:tc>
          <w:tcPr>
            <w:tcW w:w="3510" w:type="dxa"/>
            <w:vMerge/>
          </w:tcPr>
          <w:p w:rsidR="00BE73B7" w:rsidRPr="00961407" w:rsidRDefault="00BE73B7" w:rsidP="00A37FDB">
            <w:pPr>
              <w:pStyle w:val="a3"/>
              <w:jc w:val="center"/>
            </w:pPr>
          </w:p>
        </w:tc>
        <w:tc>
          <w:tcPr>
            <w:tcW w:w="1275" w:type="dxa"/>
            <w:vMerge/>
          </w:tcPr>
          <w:p w:rsidR="00BE73B7" w:rsidRPr="00961407" w:rsidRDefault="00BE73B7" w:rsidP="00A37FDB">
            <w:pPr>
              <w:pStyle w:val="a3"/>
              <w:jc w:val="center"/>
            </w:pP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 w:rsidRPr="00961407">
              <w:t>план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факт</w:t>
            </w:r>
          </w:p>
        </w:tc>
      </w:tr>
      <w:tr w:rsidR="00BE73B7" w:rsidRPr="00961407" w:rsidTr="00A37FDB">
        <w:tc>
          <w:tcPr>
            <w:tcW w:w="3510" w:type="dxa"/>
          </w:tcPr>
          <w:p w:rsidR="00BE73B7" w:rsidRPr="00961407" w:rsidRDefault="00BE73B7" w:rsidP="00A37FDB">
            <w:pPr>
              <w:pStyle w:val="a3"/>
              <w:jc w:val="both"/>
            </w:pPr>
            <w:r w:rsidRPr="00961407">
              <w:t>Удельный вес населения Бодайбинского района систематически занимающегося физической культурой физической культурой и спортом</w:t>
            </w:r>
          </w:p>
        </w:tc>
        <w:tc>
          <w:tcPr>
            <w:tcW w:w="1275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%.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>
              <w:t xml:space="preserve">22 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>
              <w:t xml:space="preserve">15,5 </w:t>
            </w:r>
          </w:p>
        </w:tc>
      </w:tr>
      <w:tr w:rsidR="00BE73B7" w:rsidRPr="00961407" w:rsidTr="00A37FDB">
        <w:tc>
          <w:tcPr>
            <w:tcW w:w="3510" w:type="dxa"/>
          </w:tcPr>
          <w:p w:rsidR="00BE73B7" w:rsidRPr="00961407" w:rsidRDefault="00BE73B7" w:rsidP="00A37FDB">
            <w:pPr>
              <w:pStyle w:val="a3"/>
              <w:jc w:val="both"/>
            </w:pPr>
            <w:r w:rsidRPr="00961407">
              <w:t>Доля обучающихся общеобразовательных учреждений, образовательных учреждений среднего профессионального образования, занимающихся физической культурой и спортом, к общей численности обучающихся</w:t>
            </w:r>
          </w:p>
        </w:tc>
        <w:tc>
          <w:tcPr>
            <w:tcW w:w="1275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%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>
              <w:t>38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>
              <w:t>41</w:t>
            </w:r>
          </w:p>
        </w:tc>
      </w:tr>
      <w:tr w:rsidR="00BE73B7" w:rsidRPr="00961407" w:rsidTr="00A37FDB">
        <w:tc>
          <w:tcPr>
            <w:tcW w:w="3510" w:type="dxa"/>
          </w:tcPr>
          <w:p w:rsidR="00BE73B7" w:rsidRPr="00961407" w:rsidRDefault="00BE73B7" w:rsidP="00A37FDB">
            <w:pPr>
              <w:pStyle w:val="a3"/>
              <w:jc w:val="both"/>
            </w:pPr>
            <w:r w:rsidRPr="00961407">
              <w:t>Количество занятых призовых мест спортсменами, командами МО г</w:t>
            </w:r>
            <w:proofErr w:type="gramStart"/>
            <w:r w:rsidRPr="00961407">
              <w:t>.Б</w:t>
            </w:r>
            <w:proofErr w:type="gramEnd"/>
            <w:r w:rsidRPr="00961407">
              <w:t>одайбо и района на соревнованиях различного уровня</w:t>
            </w:r>
          </w:p>
        </w:tc>
        <w:tc>
          <w:tcPr>
            <w:tcW w:w="1275" w:type="dxa"/>
          </w:tcPr>
          <w:p w:rsidR="00BE73B7" w:rsidRPr="00961407" w:rsidRDefault="00BE73B7" w:rsidP="00A37FDB">
            <w:pPr>
              <w:pStyle w:val="a3"/>
              <w:jc w:val="center"/>
            </w:pPr>
            <w:r w:rsidRPr="00961407">
              <w:t>%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ind w:firstLine="35"/>
              <w:jc w:val="center"/>
            </w:pPr>
            <w:r>
              <w:t>33</w:t>
            </w:r>
          </w:p>
        </w:tc>
        <w:tc>
          <w:tcPr>
            <w:tcW w:w="2393" w:type="dxa"/>
          </w:tcPr>
          <w:p w:rsidR="00BE73B7" w:rsidRPr="00961407" w:rsidRDefault="00BE73B7" w:rsidP="00A37FDB">
            <w:pPr>
              <w:pStyle w:val="a3"/>
              <w:jc w:val="center"/>
            </w:pPr>
            <w:r>
              <w:t>46,6</w:t>
            </w:r>
          </w:p>
        </w:tc>
      </w:tr>
    </w:tbl>
    <w:p w:rsidR="00BE73B7" w:rsidRDefault="00BE73B7" w:rsidP="00BE73B7">
      <w:pPr>
        <w:pStyle w:val="a3"/>
        <w:ind w:firstLine="709"/>
        <w:jc w:val="both"/>
      </w:pPr>
    </w:p>
    <w:p w:rsidR="00BE73B7" w:rsidRDefault="00BE73B7" w:rsidP="00BE73B7">
      <w:pPr>
        <w:pStyle w:val="a3"/>
        <w:ind w:firstLine="709"/>
        <w:jc w:val="both"/>
        <w:rPr>
          <w:b/>
        </w:rPr>
      </w:pPr>
      <w:r w:rsidRPr="009976CC">
        <w:rPr>
          <w:b/>
        </w:rPr>
        <w:t>Проблемы и нерешенные вопросы в различных направлениях деятельности.</w:t>
      </w:r>
    </w:p>
    <w:p w:rsidR="00BE73B7" w:rsidRPr="009022E4" w:rsidRDefault="00BE73B7" w:rsidP="00BE73B7">
      <w:pPr>
        <w:pStyle w:val="a3"/>
        <w:ind w:firstLine="709"/>
        <w:jc w:val="both"/>
        <w:rPr>
          <w:b/>
        </w:rPr>
      </w:pPr>
      <w:r w:rsidRPr="009022E4">
        <w:rPr>
          <w:b/>
        </w:rPr>
        <w:t>В сфере физической культуры и спорта:</w:t>
      </w:r>
    </w:p>
    <w:p w:rsidR="00BE73B7" w:rsidRDefault="00BE73B7" w:rsidP="00BE73B7">
      <w:pPr>
        <w:pStyle w:val="a3"/>
        <w:ind w:firstLine="709"/>
        <w:jc w:val="both"/>
      </w:pPr>
      <w:r>
        <w:t xml:space="preserve">- Остается недостаточным обеспеченность спортивными сооружениями для занятий физической культуры и спорта, в том числе доступность для инвалидов и лиц с ограниченными возможностями здоровья. Эта проблема решится со строительством </w:t>
      </w:r>
      <w:proofErr w:type="spellStart"/>
      <w:r>
        <w:t>ФОКа</w:t>
      </w:r>
      <w:proofErr w:type="spellEnd"/>
      <w:r>
        <w:t xml:space="preserve"> на территории МБОУ СОШ № 1 г</w:t>
      </w:r>
      <w:proofErr w:type="gramStart"/>
      <w:r>
        <w:t>.Б</w:t>
      </w:r>
      <w:proofErr w:type="gramEnd"/>
      <w:r>
        <w:t>одайбо.;</w:t>
      </w:r>
    </w:p>
    <w:p w:rsidR="00BE73B7" w:rsidRDefault="00BE73B7" w:rsidP="00BE73B7">
      <w:pPr>
        <w:pStyle w:val="a3"/>
        <w:ind w:firstLine="709"/>
        <w:jc w:val="both"/>
      </w:pPr>
      <w:r>
        <w:t>- в районе отсутствует специализированное учреждение, работающее по программам спортивной подготовки, с наиболее одаренными детьми.</w:t>
      </w:r>
    </w:p>
    <w:p w:rsidR="00BE73B7" w:rsidRDefault="00BE73B7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p w:rsidR="00880106" w:rsidRDefault="00880106" w:rsidP="00742C9D">
      <w:pPr>
        <w:pStyle w:val="a3"/>
        <w:rPr>
          <w:b/>
        </w:rPr>
      </w:pPr>
    </w:p>
    <w:p w:rsidR="00880106" w:rsidRDefault="00880106" w:rsidP="00742C9D">
      <w:pPr>
        <w:pStyle w:val="a3"/>
        <w:rPr>
          <w:b/>
        </w:rPr>
      </w:pPr>
    </w:p>
    <w:p w:rsidR="00254671" w:rsidRDefault="00254671" w:rsidP="00742C9D">
      <w:pPr>
        <w:pStyle w:val="a3"/>
        <w:rPr>
          <w:b/>
        </w:rPr>
      </w:pPr>
    </w:p>
    <w:sectPr w:rsidR="00254671" w:rsidSect="0083797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042C"/>
    <w:multiLevelType w:val="hybridMultilevel"/>
    <w:tmpl w:val="70948146"/>
    <w:lvl w:ilvl="0" w:tplc="9D846DDE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5664064F"/>
    <w:multiLevelType w:val="hybridMultilevel"/>
    <w:tmpl w:val="DE04EBBE"/>
    <w:lvl w:ilvl="0" w:tplc="EDF0D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E97111"/>
    <w:multiLevelType w:val="hybridMultilevel"/>
    <w:tmpl w:val="0A5E13F8"/>
    <w:lvl w:ilvl="0" w:tplc="A63CFD38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50A52"/>
    <w:multiLevelType w:val="hybridMultilevel"/>
    <w:tmpl w:val="92C4D1EA"/>
    <w:lvl w:ilvl="0" w:tplc="BCFE1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9D"/>
    <w:rsid w:val="00094E53"/>
    <w:rsid w:val="000B6FD8"/>
    <w:rsid w:val="001700E8"/>
    <w:rsid w:val="00186C90"/>
    <w:rsid w:val="001D0087"/>
    <w:rsid w:val="00230DE9"/>
    <w:rsid w:val="00254671"/>
    <w:rsid w:val="00256AA3"/>
    <w:rsid w:val="00296086"/>
    <w:rsid w:val="002A10E0"/>
    <w:rsid w:val="002D6EC6"/>
    <w:rsid w:val="003A21C8"/>
    <w:rsid w:val="003A458D"/>
    <w:rsid w:val="00442688"/>
    <w:rsid w:val="0046462A"/>
    <w:rsid w:val="004718B2"/>
    <w:rsid w:val="00480755"/>
    <w:rsid w:val="00483043"/>
    <w:rsid w:val="004923C9"/>
    <w:rsid w:val="00493586"/>
    <w:rsid w:val="004C5822"/>
    <w:rsid w:val="00567494"/>
    <w:rsid w:val="00652F0F"/>
    <w:rsid w:val="007314A6"/>
    <w:rsid w:val="00735156"/>
    <w:rsid w:val="00742C9D"/>
    <w:rsid w:val="00747361"/>
    <w:rsid w:val="00837976"/>
    <w:rsid w:val="00870FD1"/>
    <w:rsid w:val="00880106"/>
    <w:rsid w:val="009222B2"/>
    <w:rsid w:val="009D43E2"/>
    <w:rsid w:val="00A9472C"/>
    <w:rsid w:val="00AA5FAA"/>
    <w:rsid w:val="00B66DAF"/>
    <w:rsid w:val="00BE73B7"/>
    <w:rsid w:val="00C01E6A"/>
    <w:rsid w:val="00C156D0"/>
    <w:rsid w:val="00C9789A"/>
    <w:rsid w:val="00D11904"/>
    <w:rsid w:val="00DB521A"/>
    <w:rsid w:val="00DC3229"/>
    <w:rsid w:val="00E079FC"/>
    <w:rsid w:val="00E6486B"/>
    <w:rsid w:val="00EA3961"/>
    <w:rsid w:val="00EE112D"/>
    <w:rsid w:val="00F024F4"/>
    <w:rsid w:val="00F23D25"/>
    <w:rsid w:val="00F80294"/>
    <w:rsid w:val="00F8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  <w:style w:type="table" w:styleId="a4">
    <w:name w:val="Table Grid"/>
    <w:basedOn w:val="a1"/>
    <w:uiPriority w:val="59"/>
    <w:rsid w:val="004830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4F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C9D"/>
    <w:pPr>
      <w:spacing w:after="0"/>
    </w:pPr>
  </w:style>
  <w:style w:type="table" w:styleId="a4">
    <w:name w:val="Table Grid"/>
    <w:basedOn w:val="a1"/>
    <w:uiPriority w:val="59"/>
    <w:rsid w:val="0048304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24F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6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04DDE-82A4-47EF-BFDE-FEFEEDD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4</cp:revision>
  <cp:lastPrinted>2017-12-08T04:25:00Z</cp:lastPrinted>
  <dcterms:created xsi:type="dcterms:W3CDTF">2017-12-08T06:58:00Z</dcterms:created>
  <dcterms:modified xsi:type="dcterms:W3CDTF">2017-12-08T06:59:00Z</dcterms:modified>
</cp:coreProperties>
</file>