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60" w:rsidRPr="00EF3BFB" w:rsidRDefault="00006860" w:rsidP="00006860">
      <w:pPr>
        <w:jc w:val="right"/>
      </w:pPr>
      <w:r w:rsidRPr="00EF3BFB">
        <w:t>Приложение к решению</w:t>
      </w:r>
    </w:p>
    <w:p w:rsidR="00006860" w:rsidRPr="00EF3BFB" w:rsidRDefault="00006860" w:rsidP="00006860">
      <w:pPr>
        <w:jc w:val="right"/>
      </w:pPr>
      <w:r w:rsidRPr="00EF3BFB">
        <w:t xml:space="preserve">Думы </w:t>
      </w:r>
      <w:proofErr w:type="gramStart"/>
      <w:r w:rsidRPr="00EF3BFB">
        <w:t>г</w:t>
      </w:r>
      <w:proofErr w:type="gramEnd"/>
      <w:r w:rsidRPr="00EF3BFB">
        <w:t>. Бодайбо и района</w:t>
      </w:r>
    </w:p>
    <w:p w:rsidR="00006860" w:rsidRDefault="00006860" w:rsidP="00006860">
      <w:pPr>
        <w:jc w:val="right"/>
      </w:pPr>
      <w:r w:rsidRPr="00EF3BFB">
        <w:t xml:space="preserve">от </w:t>
      </w:r>
      <w:r w:rsidR="000448AA">
        <w:t>19.06</w:t>
      </w:r>
      <w:r>
        <w:t>.</w:t>
      </w:r>
      <w:r w:rsidRPr="00EF3BFB">
        <w:t xml:space="preserve">2017 № </w:t>
      </w:r>
      <w:r w:rsidR="000448AA">
        <w:t>18-па</w:t>
      </w:r>
    </w:p>
    <w:p w:rsidR="00006860" w:rsidRDefault="00006860" w:rsidP="00006860">
      <w:pPr>
        <w:jc w:val="right"/>
      </w:pPr>
    </w:p>
    <w:p w:rsidR="00006860" w:rsidRDefault="00006860" w:rsidP="00006860">
      <w:pPr>
        <w:jc w:val="right"/>
      </w:pPr>
    </w:p>
    <w:p w:rsidR="00006860" w:rsidRPr="00EF3BFB" w:rsidRDefault="00006860" w:rsidP="00006860">
      <w:pPr>
        <w:jc w:val="right"/>
      </w:pPr>
    </w:p>
    <w:p w:rsidR="00006860" w:rsidRPr="00006860" w:rsidRDefault="00006860" w:rsidP="00006860">
      <w:pPr>
        <w:jc w:val="center"/>
        <w:rPr>
          <w:b/>
        </w:rPr>
      </w:pPr>
      <w:r w:rsidRPr="00006860">
        <w:rPr>
          <w:b/>
        </w:rPr>
        <w:t>Положение</w:t>
      </w:r>
    </w:p>
    <w:p w:rsidR="00773345" w:rsidRDefault="00006860" w:rsidP="00006860">
      <w:pPr>
        <w:jc w:val="center"/>
        <w:rPr>
          <w:b/>
        </w:rPr>
      </w:pPr>
      <w:r w:rsidRPr="00006860">
        <w:rPr>
          <w:b/>
        </w:rPr>
        <w:t>о порядке определения цены земельных участков, находящихся в муниципальной собственности муниципального образования г</w:t>
      </w:r>
      <w:proofErr w:type="gramStart"/>
      <w:r w:rsidRPr="00006860">
        <w:rPr>
          <w:b/>
        </w:rPr>
        <w:t>.Б</w:t>
      </w:r>
      <w:proofErr w:type="gramEnd"/>
      <w:r w:rsidRPr="00006860">
        <w:rPr>
          <w:b/>
        </w:rPr>
        <w:t>одайбо и района, при заключении договоров купли-продажи земельных участков без проведения торгов</w:t>
      </w:r>
    </w:p>
    <w:p w:rsidR="00006860" w:rsidRDefault="00006860" w:rsidP="00006860">
      <w:pPr>
        <w:jc w:val="center"/>
        <w:rPr>
          <w:b/>
        </w:rPr>
      </w:pPr>
    </w:p>
    <w:p w:rsidR="00C94EA3" w:rsidRDefault="00C94EA3" w:rsidP="00006860">
      <w:pPr>
        <w:jc w:val="center"/>
        <w:rPr>
          <w:b/>
        </w:rPr>
      </w:pPr>
    </w:p>
    <w:p w:rsidR="00006860" w:rsidRDefault="00006860" w:rsidP="0000686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Настоящее Положение в соответствии с </w:t>
      </w:r>
      <w:hyperlink r:id="rId4" w:history="1">
        <w:r w:rsidRPr="00006860">
          <w:rPr>
            <w:rFonts w:eastAsiaTheme="minorHAnsi"/>
          </w:rPr>
          <w:t>пунктом 2 статьи 39.4</w:t>
        </w:r>
      </w:hyperlink>
      <w:r>
        <w:rPr>
          <w:rFonts w:eastAsiaTheme="minorHAnsi"/>
          <w:lang w:eastAsia="en-US"/>
        </w:rPr>
        <w:t xml:space="preserve"> Земельного кодекса Российской Федерации устанавливает порядок определения цены земельных участков, находящихся в муниципальной  собственности муниципального образования </w:t>
      </w:r>
      <w:proofErr w:type="gramStart"/>
      <w:r>
        <w:rPr>
          <w:rFonts w:eastAsiaTheme="minorHAnsi"/>
          <w:lang w:eastAsia="en-US"/>
        </w:rPr>
        <w:t>г</w:t>
      </w:r>
      <w:proofErr w:type="gramEnd"/>
      <w:r>
        <w:rPr>
          <w:rFonts w:eastAsiaTheme="minorHAnsi"/>
          <w:lang w:eastAsia="en-US"/>
        </w:rPr>
        <w:t>. Бодайбо и района (далее - земельные участки), при заключении договоров купли-продажи указанных земельных участков без проведения торгов.</w:t>
      </w:r>
    </w:p>
    <w:p w:rsidR="00006860" w:rsidRDefault="00006860" w:rsidP="00C94E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proofErr w:type="gramStart"/>
      <w:r>
        <w:rPr>
          <w:rFonts w:eastAsiaTheme="minorHAnsi"/>
          <w:lang w:eastAsia="en-US"/>
        </w:rPr>
        <w:t xml:space="preserve">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 земельных участков, на которых расположены здания, сооружения, лицам являющимся собственниками таких зданий, сооружений либо помещений в них в случаях, предусмотренных </w:t>
      </w:r>
      <w:hyperlink r:id="rId5" w:history="1">
        <w:r w:rsidRPr="00006860">
          <w:rPr>
            <w:rFonts w:eastAsiaTheme="minorHAnsi"/>
          </w:rPr>
          <w:t>статьей 39.20</w:t>
        </w:r>
      </w:hyperlink>
      <w:r>
        <w:rPr>
          <w:rFonts w:eastAsiaTheme="minorHAnsi"/>
          <w:lang w:eastAsia="en-US"/>
        </w:rPr>
        <w:t xml:space="preserve"> Земельного кодекса Российской Федерации</w:t>
      </w:r>
      <w:r w:rsidR="00C94EA3">
        <w:rPr>
          <w:rFonts w:eastAsiaTheme="minorHAnsi"/>
          <w:lang w:eastAsia="en-US"/>
        </w:rPr>
        <w:t>.</w:t>
      </w:r>
      <w:proofErr w:type="gramEnd"/>
    </w:p>
    <w:p w:rsidR="00C94EA3" w:rsidRPr="00703414" w:rsidRDefault="00C94EA3" w:rsidP="00C94EA3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703414">
        <w:rPr>
          <w:sz w:val="23"/>
          <w:szCs w:val="23"/>
        </w:rPr>
        <w:t>. При заключении договора купли-продажи земельного участка, находящегося в муниципальной собственности</w:t>
      </w:r>
      <w:r>
        <w:rPr>
          <w:sz w:val="23"/>
          <w:szCs w:val="23"/>
        </w:rPr>
        <w:t xml:space="preserve"> муниципального образования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>. Бодайбо и района</w:t>
      </w:r>
      <w:r w:rsidRPr="00703414">
        <w:rPr>
          <w:sz w:val="23"/>
          <w:szCs w:val="23"/>
        </w:rPr>
        <w:t>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C94EA3" w:rsidRPr="00703414" w:rsidRDefault="00C94EA3" w:rsidP="00C94EA3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bookmarkStart w:id="0" w:name="sub_94"/>
      <w:r>
        <w:rPr>
          <w:sz w:val="23"/>
          <w:szCs w:val="23"/>
        </w:rPr>
        <w:t>4</w:t>
      </w:r>
      <w:r w:rsidRPr="00703414">
        <w:rPr>
          <w:sz w:val="23"/>
          <w:szCs w:val="23"/>
        </w:rPr>
        <w:t>. Оплата при продаже земельных участков осуществляется путем перечисления денежных средств на лицевой счет муниципального образования</w:t>
      </w:r>
      <w:r>
        <w:rPr>
          <w:sz w:val="23"/>
          <w:szCs w:val="23"/>
        </w:rPr>
        <w:t xml:space="preserve"> г</w:t>
      </w:r>
      <w:proofErr w:type="gramStart"/>
      <w:r>
        <w:rPr>
          <w:sz w:val="23"/>
          <w:szCs w:val="23"/>
        </w:rPr>
        <w:t>.Б</w:t>
      </w:r>
      <w:proofErr w:type="gramEnd"/>
      <w:r>
        <w:rPr>
          <w:sz w:val="23"/>
          <w:szCs w:val="23"/>
        </w:rPr>
        <w:t>одайбо и района</w:t>
      </w:r>
      <w:r w:rsidRPr="00703414">
        <w:rPr>
          <w:sz w:val="23"/>
          <w:szCs w:val="23"/>
        </w:rPr>
        <w:t>, открытый в Управлении Федерального казначейства по Иркутской области в порядке, установленном бюджетным законодательством Российской Федерации.</w:t>
      </w:r>
      <w:bookmarkEnd w:id="0"/>
    </w:p>
    <w:p w:rsidR="00006860" w:rsidRPr="00006860" w:rsidRDefault="00006860" w:rsidP="00006860">
      <w:pPr>
        <w:jc w:val="both"/>
      </w:pPr>
    </w:p>
    <w:sectPr w:rsidR="00006860" w:rsidRPr="00006860" w:rsidSect="00271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860"/>
    <w:rsid w:val="00006860"/>
    <w:rsid w:val="000448AA"/>
    <w:rsid w:val="00271C63"/>
    <w:rsid w:val="00576E30"/>
    <w:rsid w:val="006C22F5"/>
    <w:rsid w:val="008256B3"/>
    <w:rsid w:val="00C9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F22935691050ECBBC230E7ECDC7F150CC8EADBA9C27925FF6D65B277DC66F3B9F6D13129wAQ6C" TargetMode="External"/><Relationship Id="rId4" Type="http://schemas.openxmlformats.org/officeDocument/2006/relationships/hyperlink" Target="consultantplus://offline/ref=FBF22935691050ECBBC230E7ECDC7F150CC8EADBA9C27925FF6D65B277DC66F3B9F6D13D24wAQ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Типаева Марина Альбертовна</cp:lastModifiedBy>
  <cp:revision>2</cp:revision>
  <dcterms:created xsi:type="dcterms:W3CDTF">2017-05-03T02:14:00Z</dcterms:created>
  <dcterms:modified xsi:type="dcterms:W3CDTF">2017-06-15T09:10:00Z</dcterms:modified>
</cp:coreProperties>
</file>