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F2" w:rsidRDefault="00E747F2" w:rsidP="00E747F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747F2" w:rsidRDefault="00E747F2" w:rsidP="00E747F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747F2" w:rsidRDefault="00E747F2" w:rsidP="00E747F2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E747F2" w:rsidRDefault="00E747F2" w:rsidP="00E747F2">
      <w:pPr>
        <w:jc w:val="center"/>
        <w:rPr>
          <w:b/>
        </w:rPr>
      </w:pPr>
      <w:r>
        <w:rPr>
          <w:b/>
        </w:rPr>
        <w:t>РЕШЕНИЕ</w:t>
      </w:r>
    </w:p>
    <w:p w:rsidR="00E747F2" w:rsidRDefault="00E747F2" w:rsidP="00E747F2">
      <w:pPr>
        <w:jc w:val="center"/>
        <w:rPr>
          <w:b/>
        </w:rPr>
      </w:pPr>
    </w:p>
    <w:p w:rsidR="00E747F2" w:rsidRDefault="00E747F2" w:rsidP="00E747F2">
      <w:r>
        <w:t>12.09.2013 г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г</w:t>
      </w:r>
      <w:proofErr w:type="gramEnd"/>
      <w:r>
        <w:t>. Бодайбо</w:t>
      </w:r>
      <w:r>
        <w:tab/>
      </w:r>
      <w:r>
        <w:tab/>
      </w:r>
      <w:r>
        <w:tab/>
        <w:t xml:space="preserve">№ </w:t>
      </w:r>
      <w:r w:rsidR="00DF08D2">
        <w:t xml:space="preserve"> 90</w:t>
      </w:r>
    </w:p>
    <w:p w:rsidR="00E747F2" w:rsidRDefault="00E747F2" w:rsidP="00E747F2"/>
    <w:p w:rsidR="00E747F2" w:rsidRDefault="00E747F2" w:rsidP="00E747F2">
      <w:r>
        <w:t xml:space="preserve">Об исполнении </w:t>
      </w:r>
      <w:proofErr w:type="gramStart"/>
      <w:r>
        <w:t>долгосрочной</w:t>
      </w:r>
      <w:proofErr w:type="gramEnd"/>
      <w:r>
        <w:t xml:space="preserve"> </w:t>
      </w:r>
      <w:proofErr w:type="spellStart"/>
      <w:r>
        <w:t>муници</w:t>
      </w:r>
      <w:proofErr w:type="spellEnd"/>
      <w:r>
        <w:t>-</w:t>
      </w:r>
    </w:p>
    <w:p w:rsidR="00E747F2" w:rsidRDefault="00E747F2" w:rsidP="00E747F2">
      <w:proofErr w:type="spellStart"/>
      <w:r>
        <w:t>пальной</w:t>
      </w:r>
      <w:proofErr w:type="spellEnd"/>
      <w:r>
        <w:t xml:space="preserve"> целевой программы  «Профи-</w:t>
      </w:r>
    </w:p>
    <w:p w:rsidR="00E747F2" w:rsidRDefault="00E747F2" w:rsidP="00E747F2">
      <w:proofErr w:type="spellStart"/>
      <w:r>
        <w:t>лактика</w:t>
      </w:r>
      <w:proofErr w:type="spellEnd"/>
      <w:r>
        <w:t xml:space="preserve"> правонарушений  в </w:t>
      </w:r>
      <w:proofErr w:type="spellStart"/>
      <w:r>
        <w:t>Бодайбин</w:t>
      </w:r>
      <w:proofErr w:type="spellEnd"/>
      <w:r>
        <w:t>-</w:t>
      </w:r>
    </w:p>
    <w:p w:rsidR="00E747F2" w:rsidRDefault="00E747F2" w:rsidP="00E747F2">
      <w:proofErr w:type="spellStart"/>
      <w:r>
        <w:t>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>» на 2011-2015 годы</w:t>
      </w:r>
    </w:p>
    <w:p w:rsidR="00E747F2" w:rsidRDefault="00E747F2" w:rsidP="00E747F2"/>
    <w:p w:rsidR="00E747F2" w:rsidRDefault="00E747F2" w:rsidP="00E747F2"/>
    <w:p w:rsidR="00E747F2" w:rsidRDefault="00E747F2" w:rsidP="00E747F2">
      <w:pPr>
        <w:ind w:firstLine="708"/>
        <w:jc w:val="both"/>
      </w:pPr>
      <w:bookmarkStart w:id="0" w:name="sub_555"/>
      <w:r>
        <w:t xml:space="preserve">Заслушав, представленную администрацией </w:t>
      </w:r>
      <w:proofErr w:type="gramStart"/>
      <w:r>
        <w:t>г</w:t>
      </w:r>
      <w:proofErr w:type="gramEnd"/>
      <w:r>
        <w:t xml:space="preserve">. Бодайбо и района, информацию об исполнении долгосрочной муниципальной целевой программы «Профилактика правонарушений в Бодайбинском районе» на 2011-2015 годы, утвержденной постановлением администрации г. Бодайбо и района от 14.12.2010 г. № 587-п, руководствуясь ст.23 Устава муниципального образования г. Бодайбо и района, Дума г. Бодайбо и района </w:t>
      </w:r>
    </w:p>
    <w:p w:rsidR="00E747F2" w:rsidRDefault="00E747F2" w:rsidP="00E747F2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E747F2" w:rsidRDefault="00E747F2" w:rsidP="00E747F2">
      <w:pPr>
        <w:ind w:firstLine="708"/>
        <w:jc w:val="both"/>
      </w:pPr>
      <w:r>
        <w:t>Принять к сведению информацию об исполнении долгосрочной муниципальной целевой программ</w:t>
      </w:r>
      <w:r w:rsidR="00C04FBB">
        <w:t>ы</w:t>
      </w:r>
      <w:r>
        <w:t xml:space="preserve"> «Профилактика правонарушений в Бодайбинском районе» на 2011-2015 годы. </w:t>
      </w:r>
    </w:p>
    <w:p w:rsidR="00E747F2" w:rsidRDefault="00E747F2" w:rsidP="00E747F2">
      <w:pPr>
        <w:tabs>
          <w:tab w:val="right" w:pos="0"/>
        </w:tabs>
        <w:ind w:firstLine="709"/>
        <w:jc w:val="both"/>
      </w:pPr>
    </w:p>
    <w:p w:rsidR="00E747F2" w:rsidRDefault="00E747F2" w:rsidP="00E747F2">
      <w:pPr>
        <w:tabs>
          <w:tab w:val="right" w:pos="0"/>
        </w:tabs>
        <w:ind w:firstLine="709"/>
      </w:pPr>
    </w:p>
    <w:p w:rsidR="00E747F2" w:rsidRDefault="00E747F2" w:rsidP="00E747F2">
      <w:pPr>
        <w:tabs>
          <w:tab w:val="right" w:pos="0"/>
        </w:tabs>
        <w:ind w:firstLine="709"/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Е.Н. Бодяло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874B2C" w:rsidRDefault="00874B2C" w:rsidP="00874B2C">
      <w:pPr>
        <w:jc w:val="center"/>
      </w:pPr>
      <w:r>
        <w:t>ИНФОРМАЦИЯ</w:t>
      </w:r>
    </w:p>
    <w:p w:rsidR="00874B2C" w:rsidRDefault="00874B2C" w:rsidP="00874B2C">
      <w:pPr>
        <w:jc w:val="center"/>
      </w:pPr>
      <w:r>
        <w:t>Об исполнении долгосрочной муниципальной</w:t>
      </w:r>
      <w:r w:rsidRPr="00514ED0">
        <w:t xml:space="preserve"> </w:t>
      </w:r>
      <w:r>
        <w:t>целевой программы «Профилактика правонарушений в Бодайбинском районе на 2011-2015 годы»</w:t>
      </w:r>
    </w:p>
    <w:p w:rsidR="00874B2C" w:rsidRDefault="00874B2C" w:rsidP="00874B2C">
      <w:pPr>
        <w:jc w:val="center"/>
      </w:pPr>
    </w:p>
    <w:p w:rsidR="00874B2C" w:rsidRDefault="00874B2C" w:rsidP="00874B2C">
      <w:pPr>
        <w:ind w:firstLine="567"/>
        <w:jc w:val="both"/>
      </w:pPr>
      <w:r>
        <w:t>Постановлением мэра г</w:t>
      </w:r>
      <w:proofErr w:type="gramStart"/>
      <w:r>
        <w:t>.Б</w:t>
      </w:r>
      <w:proofErr w:type="gramEnd"/>
      <w:r>
        <w:t xml:space="preserve">одайбо и района от 14.12.2010г. №587-п  утверждена долгосрочная муниципальная целевая программа «Профилактика правонарушений в Бодайбинском районе на 2011-2015 годы». Данная программа направлена на повышение эффективности взаимодействия органов местного самоуправления с правоохранительными органами, общественными объединениями и населением в сфере укрепления безопасности, правопорядка и профилактики правонарушений в городе Бодайбо и Бодайбинском районе. </w:t>
      </w:r>
    </w:p>
    <w:p w:rsidR="00874B2C" w:rsidRDefault="00874B2C" w:rsidP="00874B2C">
      <w:pPr>
        <w:ind w:firstLine="720"/>
        <w:jc w:val="both"/>
      </w:pPr>
      <w:r>
        <w:t>Исполнение мероприятий программы возложено на  структурные подразделения администрации г</w:t>
      </w:r>
      <w:proofErr w:type="gramStart"/>
      <w:r>
        <w:t>.Б</w:t>
      </w:r>
      <w:proofErr w:type="gramEnd"/>
      <w:r>
        <w:t xml:space="preserve">одайбо и района, согласно перечню мероприятий программы, ОВД по г.Бодайбо и району, Межведомственную комиссию по профилактике правонарушений в Бодайбинском районе, Комиссию по делам несовершеннолетних и защите их прав муниципального образования  г.Бодайбо и района. </w:t>
      </w:r>
    </w:p>
    <w:p w:rsidR="00874B2C" w:rsidRDefault="00874B2C" w:rsidP="00874B2C">
      <w:pPr>
        <w:ind w:firstLine="567"/>
        <w:jc w:val="both"/>
      </w:pPr>
      <w:r>
        <w:t>В соответствии с Положением о межведомственной комиссии по профилактике правонарушений при Администрации г</w:t>
      </w:r>
      <w:proofErr w:type="gramStart"/>
      <w:r>
        <w:t>.Б</w:t>
      </w:r>
      <w:proofErr w:type="gramEnd"/>
      <w:r>
        <w:t xml:space="preserve">одайбо и района в новой редакции, утвержденным постановлением мэра г.Бодайбо и района 21 февраля 2012 года № 79-пп, межведомственная комиссия по профилактике правонарушений является координационным органом, работа которой направлена на обеспечение взаимодействия органов местного самоуправления, правоохранительных органов, заинтересованных организаций и общественных объединений  в сфере профилактики правонарушений в Бодайбинском </w:t>
      </w:r>
      <w:proofErr w:type="gramStart"/>
      <w:r>
        <w:t>районе</w:t>
      </w:r>
      <w:proofErr w:type="gramEnd"/>
      <w:r>
        <w:t xml:space="preserve">. </w:t>
      </w:r>
    </w:p>
    <w:p w:rsidR="00874B2C" w:rsidRDefault="00874B2C" w:rsidP="00874B2C">
      <w:pPr>
        <w:autoSpaceDE w:val="0"/>
        <w:autoSpaceDN w:val="0"/>
        <w:adjustRightInd w:val="0"/>
        <w:ind w:firstLine="540"/>
        <w:jc w:val="both"/>
      </w:pPr>
      <w:r>
        <w:t>Члены Комиссии обязаны присутствовать на заседаниях Комиссии, участвовать в обсуждении рассматриваемых вопросов и выработке по ним решений. Решения, принимаемые Комиссией в соответствии с ее компетенцией, являются обязательными для исполнения органами местного самоуправления и организациями, расположенными на территории муниципального образования г</w:t>
      </w:r>
      <w:proofErr w:type="gramStart"/>
      <w:r>
        <w:t>.Б</w:t>
      </w:r>
      <w:proofErr w:type="gramEnd"/>
      <w:r>
        <w:t>одайбо и района.</w:t>
      </w:r>
    </w:p>
    <w:p w:rsidR="00874B2C" w:rsidRDefault="00874B2C" w:rsidP="00874B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2013 году было проведено 3 заседания межведомственной комиссии. Рассмотрено 28 вопросов. Дано 8 поручений и  рекомендаций.</w:t>
      </w:r>
      <w:r>
        <w:rPr>
          <w:rFonts w:eastAsiaTheme="minorHAnsi"/>
          <w:lang w:eastAsia="en-US"/>
        </w:rPr>
        <w:t xml:space="preserve"> 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07"/>
        <w:gridCol w:w="1297"/>
        <w:gridCol w:w="2007"/>
        <w:gridCol w:w="2127"/>
        <w:gridCol w:w="1444"/>
        <w:gridCol w:w="2525"/>
      </w:tblGrid>
      <w:tr w:rsidR="00874B2C" w:rsidRPr="00291360" w:rsidTr="00A17F65">
        <w:trPr>
          <w:trHeight w:val="840"/>
        </w:trPr>
        <w:tc>
          <w:tcPr>
            <w:tcW w:w="807" w:type="dxa"/>
          </w:tcPr>
          <w:p w:rsidR="00874B2C" w:rsidRPr="00514ED0" w:rsidRDefault="00874B2C" w:rsidP="00A17F65">
            <w:pPr>
              <w:jc w:val="center"/>
            </w:pPr>
            <w:r w:rsidRPr="00514ED0">
              <w:t>№</w:t>
            </w:r>
          </w:p>
        </w:tc>
        <w:tc>
          <w:tcPr>
            <w:tcW w:w="1297" w:type="dxa"/>
          </w:tcPr>
          <w:p w:rsidR="00874B2C" w:rsidRPr="00514ED0" w:rsidRDefault="00874B2C" w:rsidP="00A17F65">
            <w:pPr>
              <w:jc w:val="center"/>
            </w:pPr>
            <w:r w:rsidRPr="00514ED0">
              <w:t>Дата принятия решения</w:t>
            </w:r>
          </w:p>
        </w:tc>
        <w:tc>
          <w:tcPr>
            <w:tcW w:w="2007" w:type="dxa"/>
          </w:tcPr>
          <w:p w:rsidR="00874B2C" w:rsidRPr="00514ED0" w:rsidRDefault="00874B2C" w:rsidP="00A17F65">
            <w:pPr>
              <w:jc w:val="center"/>
            </w:pPr>
            <w:r w:rsidRPr="00514ED0">
              <w:t>Ответственный исполнитель</w:t>
            </w:r>
          </w:p>
        </w:tc>
        <w:tc>
          <w:tcPr>
            <w:tcW w:w="2127" w:type="dxa"/>
          </w:tcPr>
          <w:p w:rsidR="00874B2C" w:rsidRPr="00514ED0" w:rsidRDefault="00874B2C" w:rsidP="00A17F65">
            <w:pPr>
              <w:jc w:val="center"/>
            </w:pPr>
            <w:r w:rsidRPr="00514ED0">
              <w:t>Данные рекомендации (поручение)</w:t>
            </w:r>
          </w:p>
        </w:tc>
        <w:tc>
          <w:tcPr>
            <w:tcW w:w="1444" w:type="dxa"/>
          </w:tcPr>
          <w:p w:rsidR="00874B2C" w:rsidRPr="00514ED0" w:rsidRDefault="00874B2C" w:rsidP="00A17F65">
            <w:pPr>
              <w:jc w:val="center"/>
            </w:pPr>
            <w:r w:rsidRPr="00514ED0">
              <w:t>Срок исполнения</w:t>
            </w:r>
          </w:p>
        </w:tc>
        <w:tc>
          <w:tcPr>
            <w:tcW w:w="2525" w:type="dxa"/>
          </w:tcPr>
          <w:p w:rsidR="00874B2C" w:rsidRPr="00514ED0" w:rsidRDefault="00874B2C" w:rsidP="00A17F65">
            <w:pPr>
              <w:jc w:val="center"/>
            </w:pPr>
            <w:r w:rsidRPr="00514ED0">
              <w:t xml:space="preserve">Информация об исполнении </w:t>
            </w:r>
          </w:p>
        </w:tc>
      </w:tr>
      <w:tr w:rsidR="00874B2C" w:rsidRPr="00291360" w:rsidTr="00A17F65">
        <w:tc>
          <w:tcPr>
            <w:tcW w:w="807" w:type="dxa"/>
          </w:tcPr>
          <w:p w:rsidR="00874B2C" w:rsidRPr="00514ED0" w:rsidRDefault="00874B2C" w:rsidP="00A17F65">
            <w:pPr>
              <w:jc w:val="center"/>
            </w:pPr>
            <w:r w:rsidRPr="00514ED0">
              <w:t>1.</w:t>
            </w:r>
          </w:p>
        </w:tc>
        <w:tc>
          <w:tcPr>
            <w:tcW w:w="1297" w:type="dxa"/>
          </w:tcPr>
          <w:p w:rsidR="00874B2C" w:rsidRPr="00514ED0" w:rsidRDefault="00874B2C" w:rsidP="00A17F65">
            <w:r w:rsidRPr="00514ED0">
              <w:t>13.03.2013</w:t>
            </w:r>
          </w:p>
        </w:tc>
        <w:tc>
          <w:tcPr>
            <w:tcW w:w="2007" w:type="dxa"/>
          </w:tcPr>
          <w:p w:rsidR="00874B2C" w:rsidRPr="00514ED0" w:rsidRDefault="00874B2C" w:rsidP="00A17F65">
            <w:r w:rsidRPr="00514ED0">
              <w:t>Начальник отдела по молодёжной политике и спорту администрации г</w:t>
            </w:r>
            <w:proofErr w:type="gramStart"/>
            <w:r w:rsidRPr="00514ED0">
              <w:t>.Б</w:t>
            </w:r>
            <w:proofErr w:type="gramEnd"/>
            <w:r w:rsidRPr="00514ED0">
              <w:t>одайбо и района</w:t>
            </w:r>
          </w:p>
        </w:tc>
        <w:tc>
          <w:tcPr>
            <w:tcW w:w="2127" w:type="dxa"/>
          </w:tcPr>
          <w:p w:rsidR="00874B2C" w:rsidRPr="00514ED0" w:rsidRDefault="00874B2C" w:rsidP="00A17F65">
            <w:r w:rsidRPr="00514ED0">
              <w:rPr>
                <w:bCs/>
                <w:spacing w:val="-4"/>
              </w:rPr>
              <w:t>Принять участие в изготовлении информационных брошюр о способах и средствах правомерной защиты от преступных посягательств</w:t>
            </w:r>
          </w:p>
        </w:tc>
        <w:tc>
          <w:tcPr>
            <w:tcW w:w="1444" w:type="dxa"/>
          </w:tcPr>
          <w:p w:rsidR="00874B2C" w:rsidRPr="00514ED0" w:rsidRDefault="00874B2C" w:rsidP="00A17F65">
            <w:pPr>
              <w:jc w:val="center"/>
            </w:pPr>
            <w:r w:rsidRPr="00514ED0">
              <w:t>Постоянно</w:t>
            </w:r>
          </w:p>
        </w:tc>
        <w:tc>
          <w:tcPr>
            <w:tcW w:w="2525" w:type="dxa"/>
          </w:tcPr>
          <w:p w:rsidR="00874B2C" w:rsidRDefault="00874B2C" w:rsidP="00A17F65">
            <w:pPr>
              <w:jc w:val="both"/>
            </w:pPr>
            <w:r w:rsidRPr="00514ED0">
              <w:t>Отделом по молодёжной политике и спорту администрации г</w:t>
            </w:r>
            <w:proofErr w:type="gramStart"/>
            <w:r w:rsidRPr="00514ED0">
              <w:t>.Б</w:t>
            </w:r>
            <w:proofErr w:type="gramEnd"/>
            <w:r w:rsidRPr="00514ED0">
              <w:t xml:space="preserve">одайбо и района </w:t>
            </w:r>
            <w:r>
              <w:t>и</w:t>
            </w:r>
            <w:r w:rsidRPr="00514ED0">
              <w:t>зготовлены макеты</w:t>
            </w:r>
            <w:r>
              <w:t>, всего распространено:</w:t>
            </w:r>
          </w:p>
          <w:p w:rsidR="00874B2C" w:rsidRDefault="00874B2C" w:rsidP="00A17F65">
            <w:pPr>
              <w:jc w:val="both"/>
            </w:pPr>
            <w:r>
              <w:t>- буклеты «Жестокое обращение с детьми» – 300 шт.;</w:t>
            </w:r>
          </w:p>
          <w:p w:rsidR="00874B2C" w:rsidRDefault="00874B2C" w:rsidP="00A17F65">
            <w:pPr>
              <w:jc w:val="both"/>
            </w:pPr>
            <w:r>
              <w:t xml:space="preserve">- листовки «Не продавайте детям зла» - 100 шт.; </w:t>
            </w:r>
          </w:p>
          <w:p w:rsidR="00874B2C" w:rsidRPr="00514ED0" w:rsidRDefault="00874B2C" w:rsidP="00A17F65">
            <w:pPr>
              <w:jc w:val="both"/>
            </w:pPr>
            <w:r>
              <w:t>- листовки «У ребёнка есть свои права» - 70 шт.</w:t>
            </w:r>
          </w:p>
        </w:tc>
      </w:tr>
      <w:tr w:rsidR="00874B2C" w:rsidRPr="00291360" w:rsidTr="00A17F65">
        <w:tc>
          <w:tcPr>
            <w:tcW w:w="807" w:type="dxa"/>
          </w:tcPr>
          <w:p w:rsidR="00874B2C" w:rsidRPr="00514ED0" w:rsidRDefault="00874B2C" w:rsidP="00A17F65">
            <w:pPr>
              <w:jc w:val="center"/>
            </w:pPr>
            <w:r w:rsidRPr="00514ED0">
              <w:t>2.</w:t>
            </w:r>
          </w:p>
        </w:tc>
        <w:tc>
          <w:tcPr>
            <w:tcW w:w="1297" w:type="dxa"/>
          </w:tcPr>
          <w:p w:rsidR="00874B2C" w:rsidRPr="00514ED0" w:rsidRDefault="00874B2C" w:rsidP="00A17F65">
            <w:r w:rsidRPr="00514ED0">
              <w:t>13.03.2013</w:t>
            </w:r>
          </w:p>
        </w:tc>
        <w:tc>
          <w:tcPr>
            <w:tcW w:w="2007" w:type="dxa"/>
          </w:tcPr>
          <w:p w:rsidR="00874B2C" w:rsidRPr="00514ED0" w:rsidRDefault="00874B2C" w:rsidP="00A17F65">
            <w:r w:rsidRPr="00514ED0">
              <w:t>Главы муниципальных образований</w:t>
            </w:r>
          </w:p>
        </w:tc>
        <w:tc>
          <w:tcPr>
            <w:tcW w:w="2127" w:type="dxa"/>
          </w:tcPr>
          <w:p w:rsidR="00874B2C" w:rsidRPr="00514ED0" w:rsidRDefault="00874B2C" w:rsidP="00A17F65">
            <w:pPr>
              <w:rPr>
                <w:bCs/>
                <w:spacing w:val="-4"/>
              </w:rPr>
            </w:pPr>
            <w:r w:rsidRPr="00514ED0">
              <w:rPr>
                <w:bCs/>
                <w:spacing w:val="-4"/>
              </w:rPr>
              <w:t xml:space="preserve">Принять активное участие по обеспечению жилым </w:t>
            </w:r>
            <w:r w:rsidRPr="00514ED0">
              <w:rPr>
                <w:bCs/>
                <w:spacing w:val="-4"/>
              </w:rPr>
              <w:lastRenderedPageBreak/>
              <w:t>помещением и опорных пунктов участковым уполномоченным, оказание содействия в работе МО МВД России «Бодайбинский»</w:t>
            </w:r>
          </w:p>
        </w:tc>
        <w:tc>
          <w:tcPr>
            <w:tcW w:w="1444" w:type="dxa"/>
          </w:tcPr>
          <w:p w:rsidR="00874B2C" w:rsidRPr="00514ED0" w:rsidRDefault="00874B2C" w:rsidP="00A17F65">
            <w:pPr>
              <w:jc w:val="center"/>
            </w:pPr>
            <w:r w:rsidRPr="00514ED0">
              <w:lastRenderedPageBreak/>
              <w:t>Постоянно</w:t>
            </w:r>
          </w:p>
        </w:tc>
        <w:tc>
          <w:tcPr>
            <w:tcW w:w="2525" w:type="dxa"/>
          </w:tcPr>
          <w:p w:rsidR="00874B2C" w:rsidRPr="00514ED0" w:rsidRDefault="00874B2C" w:rsidP="00A17F65">
            <w:pPr>
              <w:jc w:val="center"/>
            </w:pPr>
            <w:r>
              <w:t xml:space="preserve">Опорные пункты по поселениям имеются, за исключением </w:t>
            </w:r>
            <w:r>
              <w:lastRenderedPageBreak/>
              <w:t>Артемовского городского поселения</w:t>
            </w:r>
          </w:p>
        </w:tc>
      </w:tr>
      <w:tr w:rsidR="00874B2C" w:rsidRPr="00291360" w:rsidTr="00A17F65">
        <w:tc>
          <w:tcPr>
            <w:tcW w:w="807" w:type="dxa"/>
          </w:tcPr>
          <w:p w:rsidR="00874B2C" w:rsidRPr="00514ED0" w:rsidRDefault="00874B2C" w:rsidP="00A17F65">
            <w:pPr>
              <w:jc w:val="center"/>
            </w:pPr>
            <w:r w:rsidRPr="00514ED0">
              <w:lastRenderedPageBreak/>
              <w:t>3.</w:t>
            </w:r>
          </w:p>
        </w:tc>
        <w:tc>
          <w:tcPr>
            <w:tcW w:w="1297" w:type="dxa"/>
          </w:tcPr>
          <w:p w:rsidR="00874B2C" w:rsidRPr="00514ED0" w:rsidRDefault="00874B2C" w:rsidP="00A17F65">
            <w:r w:rsidRPr="00514ED0">
              <w:t>13.03.2013</w:t>
            </w:r>
          </w:p>
        </w:tc>
        <w:tc>
          <w:tcPr>
            <w:tcW w:w="2007" w:type="dxa"/>
          </w:tcPr>
          <w:p w:rsidR="00874B2C" w:rsidRPr="00514ED0" w:rsidRDefault="00874B2C" w:rsidP="00A17F65">
            <w:r w:rsidRPr="00514ED0">
              <w:t>Главы муниципальных образований</w:t>
            </w:r>
          </w:p>
        </w:tc>
        <w:tc>
          <w:tcPr>
            <w:tcW w:w="2127" w:type="dxa"/>
          </w:tcPr>
          <w:p w:rsidR="00874B2C" w:rsidRPr="00514ED0" w:rsidRDefault="00874B2C" w:rsidP="00A17F65">
            <w:pPr>
              <w:rPr>
                <w:bCs/>
                <w:spacing w:val="-4"/>
              </w:rPr>
            </w:pPr>
            <w:r w:rsidRPr="00514ED0">
              <w:rPr>
                <w:bCs/>
                <w:spacing w:val="-4"/>
              </w:rPr>
              <w:t>Организовать общественную комиссию (общественное объединение) на территории муниципальных образований для содействия КДН и ЗП и ОВД в вопросах обеспечения общественного правопорядка</w:t>
            </w:r>
          </w:p>
        </w:tc>
        <w:tc>
          <w:tcPr>
            <w:tcW w:w="1444" w:type="dxa"/>
          </w:tcPr>
          <w:p w:rsidR="00874B2C" w:rsidRPr="00514ED0" w:rsidRDefault="00874B2C" w:rsidP="00A17F65">
            <w:pPr>
              <w:jc w:val="center"/>
            </w:pPr>
            <w:r w:rsidRPr="00514ED0">
              <w:t xml:space="preserve">По мере </w:t>
            </w:r>
            <w:proofErr w:type="spellStart"/>
            <w:proofErr w:type="gramStart"/>
            <w:r w:rsidRPr="00514ED0">
              <w:t>необходи-мости</w:t>
            </w:r>
            <w:proofErr w:type="spellEnd"/>
            <w:proofErr w:type="gramEnd"/>
          </w:p>
        </w:tc>
        <w:tc>
          <w:tcPr>
            <w:tcW w:w="2525" w:type="dxa"/>
          </w:tcPr>
          <w:p w:rsidR="00874B2C" w:rsidRDefault="00874B2C" w:rsidP="00A17F65">
            <w:pPr>
              <w:jc w:val="center"/>
            </w:pPr>
            <w:r>
              <w:t xml:space="preserve">Организованы общественные комиссии на территории </w:t>
            </w:r>
            <w:proofErr w:type="spellStart"/>
            <w:r>
              <w:t>Балахнинского</w:t>
            </w:r>
            <w:proofErr w:type="spellEnd"/>
            <w:r>
              <w:t xml:space="preserve"> МО и </w:t>
            </w:r>
            <w:proofErr w:type="spellStart"/>
            <w:r>
              <w:t>Жуинского</w:t>
            </w:r>
            <w:proofErr w:type="spellEnd"/>
            <w:r>
              <w:t xml:space="preserve"> МО.</w:t>
            </w:r>
          </w:p>
          <w:p w:rsidR="00874B2C" w:rsidRPr="00514ED0" w:rsidRDefault="00874B2C" w:rsidP="00A17F65">
            <w:pPr>
              <w:jc w:val="center"/>
            </w:pPr>
            <w:proofErr w:type="spellStart"/>
            <w:r>
              <w:t>Кропоткинское</w:t>
            </w:r>
            <w:proofErr w:type="spellEnd"/>
            <w:r>
              <w:t xml:space="preserve">, </w:t>
            </w:r>
            <w:proofErr w:type="gramStart"/>
            <w:r>
              <w:t>Артемовское</w:t>
            </w:r>
            <w:proofErr w:type="gramEnd"/>
            <w:r>
              <w:t xml:space="preserve">, </w:t>
            </w:r>
            <w:proofErr w:type="spellStart"/>
            <w:r>
              <w:t>Мамаканское</w:t>
            </w:r>
            <w:proofErr w:type="spellEnd"/>
            <w:r>
              <w:t xml:space="preserve"> муниципальные образования в организации общественных комиссий отказали.</w:t>
            </w:r>
          </w:p>
        </w:tc>
      </w:tr>
      <w:tr w:rsidR="00874B2C" w:rsidRPr="00291360" w:rsidTr="00A17F65">
        <w:tc>
          <w:tcPr>
            <w:tcW w:w="807" w:type="dxa"/>
          </w:tcPr>
          <w:p w:rsidR="00874B2C" w:rsidRPr="00514ED0" w:rsidRDefault="00874B2C" w:rsidP="00A17F65">
            <w:pPr>
              <w:jc w:val="center"/>
            </w:pPr>
            <w:r w:rsidRPr="00514ED0">
              <w:t>4.</w:t>
            </w:r>
          </w:p>
        </w:tc>
        <w:tc>
          <w:tcPr>
            <w:tcW w:w="1297" w:type="dxa"/>
          </w:tcPr>
          <w:p w:rsidR="00874B2C" w:rsidRPr="00514ED0" w:rsidRDefault="00874B2C" w:rsidP="00A17F65">
            <w:r w:rsidRPr="00514ED0">
              <w:t>13.03.2013</w:t>
            </w:r>
          </w:p>
        </w:tc>
        <w:tc>
          <w:tcPr>
            <w:tcW w:w="2007" w:type="dxa"/>
          </w:tcPr>
          <w:p w:rsidR="00874B2C" w:rsidRPr="00514ED0" w:rsidRDefault="00874B2C" w:rsidP="00A17F65">
            <w:r w:rsidRPr="00514ED0">
              <w:t>Начальник МО МВД России «Бодайбинский»</w:t>
            </w:r>
          </w:p>
        </w:tc>
        <w:tc>
          <w:tcPr>
            <w:tcW w:w="2127" w:type="dxa"/>
          </w:tcPr>
          <w:p w:rsidR="00874B2C" w:rsidRPr="00514ED0" w:rsidRDefault="00874B2C" w:rsidP="00A17F65">
            <w:pPr>
              <w:rPr>
                <w:bCs/>
                <w:spacing w:val="-4"/>
              </w:rPr>
            </w:pPr>
            <w:r w:rsidRPr="00514ED0">
              <w:rPr>
                <w:bCs/>
                <w:spacing w:val="-4"/>
              </w:rPr>
              <w:t>Усилить работу участковой службы в местах наибольшего скопления граждан в период трудовой миграции</w:t>
            </w:r>
          </w:p>
        </w:tc>
        <w:tc>
          <w:tcPr>
            <w:tcW w:w="1444" w:type="dxa"/>
          </w:tcPr>
          <w:p w:rsidR="00874B2C" w:rsidRPr="00514ED0" w:rsidRDefault="00874B2C" w:rsidP="00A17F65">
            <w:pPr>
              <w:jc w:val="center"/>
            </w:pPr>
            <w:r w:rsidRPr="00514ED0">
              <w:t>Постоянно</w:t>
            </w:r>
          </w:p>
        </w:tc>
        <w:tc>
          <w:tcPr>
            <w:tcW w:w="2525" w:type="dxa"/>
          </w:tcPr>
          <w:p w:rsidR="00874B2C" w:rsidRPr="00514ED0" w:rsidRDefault="00874B2C" w:rsidP="00A17F65">
            <w:pPr>
              <w:jc w:val="center"/>
            </w:pPr>
            <w:r w:rsidRPr="00514ED0">
              <w:t>МО МВД России «Бодайбинский»</w:t>
            </w:r>
            <w:r>
              <w:t xml:space="preserve"> совместно с УФМС России провели проверки мест концентрации иностранных граждан, привлечено к административной ответственности по незаконному пребыванию на территории РФ 11 человек.</w:t>
            </w:r>
          </w:p>
        </w:tc>
      </w:tr>
      <w:tr w:rsidR="00874B2C" w:rsidRPr="00291360" w:rsidTr="00A17F65">
        <w:tc>
          <w:tcPr>
            <w:tcW w:w="807" w:type="dxa"/>
          </w:tcPr>
          <w:p w:rsidR="00874B2C" w:rsidRPr="00514ED0" w:rsidRDefault="00874B2C" w:rsidP="00A17F65">
            <w:pPr>
              <w:jc w:val="center"/>
            </w:pPr>
            <w:r w:rsidRPr="00514ED0">
              <w:t>5.</w:t>
            </w:r>
          </w:p>
        </w:tc>
        <w:tc>
          <w:tcPr>
            <w:tcW w:w="1297" w:type="dxa"/>
          </w:tcPr>
          <w:p w:rsidR="00874B2C" w:rsidRPr="00514ED0" w:rsidRDefault="00874B2C" w:rsidP="00A17F65">
            <w:r w:rsidRPr="00514ED0">
              <w:t>13.03.2013</w:t>
            </w:r>
          </w:p>
        </w:tc>
        <w:tc>
          <w:tcPr>
            <w:tcW w:w="2007" w:type="dxa"/>
          </w:tcPr>
          <w:p w:rsidR="00874B2C" w:rsidRPr="00514ED0" w:rsidRDefault="00874B2C" w:rsidP="00A17F65">
            <w:r w:rsidRPr="00514ED0">
              <w:t>Отдел  по молодёжной политике и спорту администрации г</w:t>
            </w:r>
            <w:proofErr w:type="gramStart"/>
            <w:r w:rsidRPr="00514ED0">
              <w:t>.Б</w:t>
            </w:r>
            <w:proofErr w:type="gramEnd"/>
            <w:r w:rsidRPr="00514ED0">
              <w:t xml:space="preserve">одайбо и района, </w:t>
            </w:r>
          </w:p>
          <w:p w:rsidR="00874B2C" w:rsidRPr="00514ED0" w:rsidRDefault="00874B2C" w:rsidP="00A17F65">
            <w:r w:rsidRPr="00514ED0">
              <w:t>главы муниципальных образований</w:t>
            </w:r>
          </w:p>
        </w:tc>
        <w:tc>
          <w:tcPr>
            <w:tcW w:w="2127" w:type="dxa"/>
          </w:tcPr>
          <w:p w:rsidR="00874B2C" w:rsidRPr="00514ED0" w:rsidRDefault="00874B2C" w:rsidP="00A17F65">
            <w:pPr>
              <w:rPr>
                <w:bCs/>
                <w:spacing w:val="-4"/>
              </w:rPr>
            </w:pPr>
            <w:proofErr w:type="gramStart"/>
            <w:r w:rsidRPr="00514ED0">
              <w:rPr>
                <w:bCs/>
                <w:spacing w:val="-4"/>
              </w:rPr>
              <w:t>Разместить</w:t>
            </w:r>
            <w:proofErr w:type="gramEnd"/>
            <w:r w:rsidRPr="00514ED0">
              <w:rPr>
                <w:bCs/>
                <w:spacing w:val="-4"/>
              </w:rPr>
              <w:t xml:space="preserve"> социальную рекламу, содержащую информацию воспитательного, патриотического характера на территории муниципальных образований</w:t>
            </w:r>
          </w:p>
        </w:tc>
        <w:tc>
          <w:tcPr>
            <w:tcW w:w="1444" w:type="dxa"/>
          </w:tcPr>
          <w:p w:rsidR="00874B2C" w:rsidRPr="00514ED0" w:rsidRDefault="00874B2C" w:rsidP="00A17F65">
            <w:pPr>
              <w:jc w:val="center"/>
            </w:pPr>
            <w:r w:rsidRPr="00514ED0">
              <w:t xml:space="preserve">До 01 июня 2013 года и по мере </w:t>
            </w:r>
            <w:proofErr w:type="spellStart"/>
            <w:proofErr w:type="gramStart"/>
            <w:r w:rsidRPr="00514ED0">
              <w:t>необходи-мости</w:t>
            </w:r>
            <w:proofErr w:type="spellEnd"/>
            <w:proofErr w:type="gramEnd"/>
          </w:p>
        </w:tc>
        <w:tc>
          <w:tcPr>
            <w:tcW w:w="2525" w:type="dxa"/>
          </w:tcPr>
          <w:p w:rsidR="00874B2C" w:rsidRPr="00514ED0" w:rsidRDefault="00874B2C" w:rsidP="00A17F65">
            <w:pPr>
              <w:jc w:val="center"/>
            </w:pPr>
            <w:r>
              <w:t xml:space="preserve">Социальная реклама размещена на территории </w:t>
            </w:r>
            <w:proofErr w:type="spellStart"/>
            <w:r>
              <w:t>Балахнинского</w:t>
            </w:r>
            <w:proofErr w:type="spellEnd"/>
            <w:r>
              <w:t xml:space="preserve"> МО и Бодайбинского МО</w:t>
            </w:r>
          </w:p>
        </w:tc>
      </w:tr>
      <w:tr w:rsidR="00874B2C" w:rsidRPr="00291360" w:rsidTr="00A17F65">
        <w:tc>
          <w:tcPr>
            <w:tcW w:w="807" w:type="dxa"/>
          </w:tcPr>
          <w:p w:rsidR="00874B2C" w:rsidRPr="00514ED0" w:rsidRDefault="00874B2C" w:rsidP="00A17F65">
            <w:pPr>
              <w:jc w:val="center"/>
            </w:pPr>
            <w:r w:rsidRPr="00514ED0">
              <w:t>6.</w:t>
            </w:r>
          </w:p>
        </w:tc>
        <w:tc>
          <w:tcPr>
            <w:tcW w:w="1297" w:type="dxa"/>
          </w:tcPr>
          <w:p w:rsidR="00874B2C" w:rsidRPr="00514ED0" w:rsidRDefault="00874B2C" w:rsidP="00A17F65">
            <w:r w:rsidRPr="00514ED0">
              <w:t>13.03.2013</w:t>
            </w:r>
          </w:p>
        </w:tc>
        <w:tc>
          <w:tcPr>
            <w:tcW w:w="2007" w:type="dxa"/>
          </w:tcPr>
          <w:p w:rsidR="00874B2C" w:rsidRPr="00514ED0" w:rsidRDefault="00874B2C" w:rsidP="00A17F65">
            <w:r w:rsidRPr="00514ED0">
              <w:t>Начальник МО МВД России «Бодайбинский»</w:t>
            </w:r>
          </w:p>
        </w:tc>
        <w:tc>
          <w:tcPr>
            <w:tcW w:w="2127" w:type="dxa"/>
          </w:tcPr>
          <w:p w:rsidR="00874B2C" w:rsidRPr="00514ED0" w:rsidRDefault="00874B2C" w:rsidP="00A17F65">
            <w:r w:rsidRPr="00514ED0">
              <w:rPr>
                <w:iCs/>
              </w:rPr>
              <w:t>Проводить совместные рейды с КДН и ЗП по факту продажи алкогольной продукции несовершеннолетним</w:t>
            </w:r>
          </w:p>
        </w:tc>
        <w:tc>
          <w:tcPr>
            <w:tcW w:w="1444" w:type="dxa"/>
          </w:tcPr>
          <w:p w:rsidR="00874B2C" w:rsidRPr="00514ED0" w:rsidRDefault="00874B2C" w:rsidP="00A17F65">
            <w:pPr>
              <w:jc w:val="center"/>
            </w:pPr>
            <w:r w:rsidRPr="00514ED0">
              <w:t xml:space="preserve">По мере </w:t>
            </w:r>
            <w:proofErr w:type="spellStart"/>
            <w:proofErr w:type="gramStart"/>
            <w:r w:rsidRPr="00514ED0">
              <w:t>необходи-мости</w:t>
            </w:r>
            <w:proofErr w:type="spellEnd"/>
            <w:proofErr w:type="gramEnd"/>
          </w:p>
        </w:tc>
        <w:tc>
          <w:tcPr>
            <w:tcW w:w="2525" w:type="dxa"/>
          </w:tcPr>
          <w:p w:rsidR="00874B2C" w:rsidRPr="00514ED0" w:rsidRDefault="00874B2C" w:rsidP="00A17F65">
            <w:pPr>
              <w:jc w:val="center"/>
            </w:pPr>
            <w:r>
              <w:t>Проведён совместный рейд в апреле 2013 года</w:t>
            </w:r>
          </w:p>
        </w:tc>
      </w:tr>
      <w:tr w:rsidR="00874B2C" w:rsidRPr="00291360" w:rsidTr="00A17F65">
        <w:tc>
          <w:tcPr>
            <w:tcW w:w="807" w:type="dxa"/>
          </w:tcPr>
          <w:p w:rsidR="00874B2C" w:rsidRPr="00514ED0" w:rsidRDefault="00874B2C" w:rsidP="00A17F65">
            <w:pPr>
              <w:jc w:val="center"/>
            </w:pPr>
            <w:r>
              <w:t>7</w:t>
            </w:r>
            <w:r w:rsidRPr="00514ED0">
              <w:t>.</w:t>
            </w:r>
          </w:p>
        </w:tc>
        <w:tc>
          <w:tcPr>
            <w:tcW w:w="1297" w:type="dxa"/>
          </w:tcPr>
          <w:p w:rsidR="00874B2C" w:rsidRPr="00514ED0" w:rsidRDefault="00874B2C" w:rsidP="00A17F65">
            <w:r w:rsidRPr="00514ED0">
              <w:t>23.08.2013</w:t>
            </w:r>
          </w:p>
        </w:tc>
        <w:tc>
          <w:tcPr>
            <w:tcW w:w="2007" w:type="dxa"/>
          </w:tcPr>
          <w:p w:rsidR="00874B2C" w:rsidRPr="00514ED0" w:rsidRDefault="00874B2C" w:rsidP="00A17F65">
            <w:pPr>
              <w:suppressAutoHyphens/>
            </w:pPr>
            <w:r w:rsidRPr="00514ED0">
              <w:t xml:space="preserve">Главы муниципальных </w:t>
            </w:r>
            <w:r w:rsidRPr="00514ED0">
              <w:lastRenderedPageBreak/>
              <w:t>образований, начальник МО МВД России «Бодайбинский»</w:t>
            </w:r>
          </w:p>
        </w:tc>
        <w:tc>
          <w:tcPr>
            <w:tcW w:w="2127" w:type="dxa"/>
          </w:tcPr>
          <w:p w:rsidR="00874B2C" w:rsidRPr="00514ED0" w:rsidRDefault="00874B2C" w:rsidP="00A17F65">
            <w:r w:rsidRPr="00514ED0">
              <w:lastRenderedPageBreak/>
              <w:t xml:space="preserve">Совместно утвердить график </w:t>
            </w:r>
            <w:r w:rsidRPr="00514ED0">
              <w:lastRenderedPageBreak/>
              <w:t>отчётов участковых уполномоченных полиции перед населением административных участков</w:t>
            </w:r>
          </w:p>
        </w:tc>
        <w:tc>
          <w:tcPr>
            <w:tcW w:w="1444" w:type="dxa"/>
          </w:tcPr>
          <w:p w:rsidR="00874B2C" w:rsidRPr="00514ED0" w:rsidRDefault="00874B2C" w:rsidP="00A17F65">
            <w:pPr>
              <w:jc w:val="center"/>
            </w:pPr>
            <w:r w:rsidRPr="00514ED0">
              <w:lastRenderedPageBreak/>
              <w:t xml:space="preserve">По мере </w:t>
            </w:r>
            <w:proofErr w:type="spellStart"/>
            <w:proofErr w:type="gramStart"/>
            <w:r w:rsidRPr="00514ED0">
              <w:t>необходи-</w:t>
            </w:r>
            <w:r w:rsidRPr="00514ED0">
              <w:lastRenderedPageBreak/>
              <w:t>мости</w:t>
            </w:r>
            <w:proofErr w:type="spellEnd"/>
            <w:proofErr w:type="gramEnd"/>
          </w:p>
        </w:tc>
        <w:tc>
          <w:tcPr>
            <w:tcW w:w="2525" w:type="dxa"/>
          </w:tcPr>
          <w:p w:rsidR="00874B2C" w:rsidRPr="00514ED0" w:rsidRDefault="00874B2C" w:rsidP="00A17F65">
            <w:pPr>
              <w:jc w:val="center"/>
            </w:pPr>
            <w:r>
              <w:lastRenderedPageBreak/>
              <w:t>Рекомендовано проводить отчёты</w:t>
            </w:r>
            <w:r w:rsidRPr="00514ED0">
              <w:t xml:space="preserve"> </w:t>
            </w:r>
            <w:r w:rsidRPr="00514ED0">
              <w:lastRenderedPageBreak/>
              <w:t>участковых уполномоченных полиции перед населением</w:t>
            </w:r>
            <w:r>
              <w:t xml:space="preserve"> накануне заседаний Думы поселений</w:t>
            </w:r>
          </w:p>
        </w:tc>
      </w:tr>
      <w:tr w:rsidR="00874B2C" w:rsidRPr="00291360" w:rsidTr="00A17F65">
        <w:tc>
          <w:tcPr>
            <w:tcW w:w="807" w:type="dxa"/>
          </w:tcPr>
          <w:p w:rsidR="00874B2C" w:rsidRPr="00514ED0" w:rsidRDefault="00874B2C" w:rsidP="00A17F65">
            <w:pPr>
              <w:jc w:val="center"/>
            </w:pPr>
            <w:r>
              <w:lastRenderedPageBreak/>
              <w:t>8</w:t>
            </w:r>
            <w:r w:rsidRPr="00514ED0">
              <w:t>.</w:t>
            </w:r>
          </w:p>
        </w:tc>
        <w:tc>
          <w:tcPr>
            <w:tcW w:w="1297" w:type="dxa"/>
          </w:tcPr>
          <w:p w:rsidR="00874B2C" w:rsidRPr="00514ED0" w:rsidRDefault="00874B2C" w:rsidP="00A17F65">
            <w:r w:rsidRPr="00514ED0">
              <w:t>23.08.2013</w:t>
            </w:r>
          </w:p>
        </w:tc>
        <w:tc>
          <w:tcPr>
            <w:tcW w:w="2007" w:type="dxa"/>
          </w:tcPr>
          <w:p w:rsidR="00874B2C" w:rsidRPr="00514ED0" w:rsidRDefault="00874B2C" w:rsidP="00A17F65">
            <w:pPr>
              <w:suppressAutoHyphens/>
            </w:pPr>
            <w:r w:rsidRPr="00514ED0">
              <w:t>МКУ «Управление капитального строительства»</w:t>
            </w:r>
          </w:p>
        </w:tc>
        <w:tc>
          <w:tcPr>
            <w:tcW w:w="2127" w:type="dxa"/>
          </w:tcPr>
          <w:p w:rsidR="00874B2C" w:rsidRPr="00514ED0" w:rsidRDefault="00874B2C" w:rsidP="00A17F65">
            <w:r w:rsidRPr="00514ED0">
              <w:t>Произвести сметные расчёты по ремонту помещения для организации рабочего места участкового уполномоченного полиции в п</w:t>
            </w:r>
            <w:proofErr w:type="gramStart"/>
            <w:r w:rsidRPr="00514ED0">
              <w:t>.А</w:t>
            </w:r>
            <w:proofErr w:type="gramEnd"/>
            <w:r w:rsidRPr="00514ED0">
              <w:t>ртемовский</w:t>
            </w:r>
          </w:p>
        </w:tc>
        <w:tc>
          <w:tcPr>
            <w:tcW w:w="1444" w:type="dxa"/>
          </w:tcPr>
          <w:p w:rsidR="00874B2C" w:rsidRPr="00514ED0" w:rsidRDefault="00874B2C" w:rsidP="00A17F65">
            <w:pPr>
              <w:jc w:val="center"/>
            </w:pPr>
            <w:r w:rsidRPr="00514ED0">
              <w:t>Август 2013 года</w:t>
            </w:r>
          </w:p>
        </w:tc>
        <w:tc>
          <w:tcPr>
            <w:tcW w:w="2525" w:type="dxa"/>
          </w:tcPr>
          <w:p w:rsidR="00874B2C" w:rsidRPr="00514ED0" w:rsidRDefault="00874B2C" w:rsidP="00A17F65">
            <w:pPr>
              <w:jc w:val="center"/>
            </w:pPr>
            <w:r>
              <w:t>С</w:t>
            </w:r>
            <w:r w:rsidRPr="00514ED0">
              <w:t>метные расчёты по ремонту помещения для организации рабочего места участкового уполномоченного полиции</w:t>
            </w:r>
            <w:r>
              <w:t xml:space="preserve"> произведены 28 августа 2013 года</w:t>
            </w:r>
          </w:p>
        </w:tc>
      </w:tr>
    </w:tbl>
    <w:p w:rsidR="00874B2C" w:rsidRDefault="00874B2C" w:rsidP="00874B2C">
      <w:pPr>
        <w:autoSpaceDE w:val="0"/>
        <w:autoSpaceDN w:val="0"/>
        <w:adjustRightInd w:val="0"/>
        <w:ind w:firstLine="540"/>
        <w:jc w:val="both"/>
      </w:pPr>
      <w:r>
        <w:t>Межведомственная комиссия по профилактике правонарушений в Бодайбинском районе работает в соответствии с планом работы на 2013 год (прилагается). Заседания комиссии проводятся один раз в два месяца.</w:t>
      </w:r>
    </w:p>
    <w:p w:rsidR="00874B2C" w:rsidRDefault="00874B2C" w:rsidP="00874B2C">
      <w:pPr>
        <w:autoSpaceDE w:val="0"/>
        <w:autoSpaceDN w:val="0"/>
        <w:adjustRightInd w:val="0"/>
        <w:ind w:firstLine="540"/>
        <w:jc w:val="both"/>
      </w:pPr>
      <w:r>
        <w:t>В рамках реализации мероприятий Программы на 2013 год запланировано приобретение автомобиля УАЗ, сумма ассигнований из бюджета МО г</w:t>
      </w:r>
      <w:proofErr w:type="gramStart"/>
      <w:r>
        <w:t>.Б</w:t>
      </w:r>
      <w:proofErr w:type="gramEnd"/>
      <w:r>
        <w:t>одайбо и района – 500 тыс. рублей. В результате проведённого аукциона автомобиль приобретён за 475,5 тыс</w:t>
      </w:r>
      <w:proofErr w:type="gramStart"/>
      <w:r>
        <w:t>.р</w:t>
      </w:r>
      <w:proofErr w:type="gramEnd"/>
      <w:r>
        <w:t xml:space="preserve">ублей и передан </w:t>
      </w:r>
      <w:r w:rsidRPr="00A4726B">
        <w:t>МО МВД России «Бодайбинский»</w:t>
      </w:r>
      <w:r>
        <w:t>.</w:t>
      </w:r>
    </w:p>
    <w:p w:rsidR="00874B2C" w:rsidRPr="00A4726B" w:rsidRDefault="00874B2C" w:rsidP="00874B2C">
      <w:pPr>
        <w:autoSpaceDE w:val="0"/>
        <w:autoSpaceDN w:val="0"/>
        <w:adjustRightInd w:val="0"/>
        <w:ind w:firstLine="540"/>
        <w:jc w:val="both"/>
      </w:pPr>
      <w:r>
        <w:t>Из бюджета МО г</w:t>
      </w:r>
      <w:proofErr w:type="gramStart"/>
      <w:r>
        <w:t>.Б</w:t>
      </w:r>
      <w:proofErr w:type="gramEnd"/>
      <w:r>
        <w:t>одайбо и района, по итогам проведённых в июле котировок, будут оплачены услуги за обслуживание технических средств, работы телекамер, установленных в г.Бодайбо в сумме 500 тыс.рублей в соответствии с мероприятиями Программы.</w:t>
      </w:r>
    </w:p>
    <w:p w:rsidR="00874B2C" w:rsidRDefault="00874B2C" w:rsidP="00874B2C"/>
    <w:p w:rsidR="00874B2C" w:rsidRDefault="00874B2C" w:rsidP="00874B2C"/>
    <w:p w:rsidR="00874B2C" w:rsidRDefault="00874B2C" w:rsidP="00874B2C"/>
    <w:p w:rsidR="00874B2C" w:rsidRPr="008F4F7C" w:rsidRDefault="00874B2C" w:rsidP="00874B2C">
      <w:r w:rsidRPr="008F4F7C">
        <w:t xml:space="preserve">Председатель межведомственной комиссии </w:t>
      </w:r>
    </w:p>
    <w:p w:rsidR="00874B2C" w:rsidRPr="00523F25" w:rsidRDefault="00874B2C" w:rsidP="00874B2C">
      <w:r w:rsidRPr="008F4F7C">
        <w:t>по профилактике правонарушений в Бодайбинском районе</w:t>
      </w:r>
      <w:r>
        <w:t xml:space="preserve">                                                           А.А.</w:t>
      </w:r>
      <w:r w:rsidR="00350FDD">
        <w:t xml:space="preserve"> </w:t>
      </w:r>
      <w:proofErr w:type="spellStart"/>
      <w:r>
        <w:t>Дударик</w:t>
      </w:r>
      <w:proofErr w:type="spellEnd"/>
    </w:p>
    <w:p w:rsidR="00874B2C" w:rsidRPr="00523F25" w:rsidRDefault="00874B2C" w:rsidP="00874B2C"/>
    <w:p w:rsidR="00874B2C" w:rsidRDefault="00874B2C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  <w:bookmarkStart w:id="1" w:name="_GoBack"/>
      <w:bookmarkEnd w:id="1"/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bookmarkEnd w:id="0"/>
    <w:p w:rsidR="00E747F2" w:rsidRDefault="00E747F2" w:rsidP="00E747F2">
      <w:pPr>
        <w:tabs>
          <w:tab w:val="right" w:pos="0"/>
        </w:tabs>
        <w:ind w:firstLine="709"/>
        <w:rPr>
          <w:b/>
          <w:bCs/>
        </w:rPr>
      </w:pPr>
    </w:p>
    <w:sectPr w:rsidR="00E747F2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7F2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5EAF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50FDD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74B2C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16B3"/>
    <w:rsid w:val="00922548"/>
    <w:rsid w:val="00922F89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1D2C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05BB"/>
    <w:rsid w:val="00C028F2"/>
    <w:rsid w:val="00C04FBB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DF08D2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47F2"/>
    <w:rsid w:val="00E77F59"/>
    <w:rsid w:val="00E93FA6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ADEA-1D62-49DD-9FCD-D8610596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5841</Characters>
  <Application>Microsoft Office Word</Application>
  <DocSecurity>0</DocSecurity>
  <Lines>48</Lines>
  <Paragraphs>13</Paragraphs>
  <ScaleCrop>false</ScaleCrop>
  <Company>Krokoz™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6</cp:revision>
  <cp:lastPrinted>2013-08-28T01:42:00Z</cp:lastPrinted>
  <dcterms:created xsi:type="dcterms:W3CDTF">2013-09-16T06:05:00Z</dcterms:created>
  <dcterms:modified xsi:type="dcterms:W3CDTF">2013-09-17T00:40:00Z</dcterms:modified>
</cp:coreProperties>
</file>