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5" w:rsidRDefault="00536EB5" w:rsidP="00536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36EB5" w:rsidRDefault="00536EB5" w:rsidP="00536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реализации мероприятий проект</w:t>
      </w:r>
      <w:r w:rsidR="00634F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B5" w:rsidRDefault="00634F7E" w:rsidP="00536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6EB5">
        <w:rPr>
          <w:rFonts w:ascii="Times New Roman" w:hAnsi="Times New Roman" w:cs="Times New Roman"/>
          <w:sz w:val="24"/>
          <w:szCs w:val="24"/>
        </w:rPr>
        <w:t xml:space="preserve">ародных инициатив на территории </w:t>
      </w:r>
      <w:proofErr w:type="spellStart"/>
      <w:r w:rsidR="00536EB5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36EB5">
        <w:rPr>
          <w:rFonts w:ascii="Times New Roman" w:hAnsi="Times New Roman" w:cs="Times New Roman"/>
          <w:sz w:val="24"/>
          <w:szCs w:val="24"/>
        </w:rPr>
        <w:t xml:space="preserve"> района в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36EB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6EB5" w:rsidRDefault="002A0559" w:rsidP="002A0559">
      <w:pPr>
        <w:tabs>
          <w:tab w:val="left" w:pos="41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0559" w:rsidRDefault="002A0559" w:rsidP="002A0559">
      <w:pPr>
        <w:tabs>
          <w:tab w:val="left" w:pos="41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4F7E" w:rsidRDefault="00634F7E" w:rsidP="00536E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0A7" w:rsidRDefault="005B7C6E" w:rsidP="0053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Пятый год на территории Иркутской области </w:t>
      </w:r>
      <w:r w:rsidR="001E2C6C">
        <w:rPr>
          <w:rFonts w:ascii="Times New Roman" w:hAnsi="Times New Roman" w:cs="Times New Roman"/>
          <w:sz w:val="24"/>
          <w:szCs w:val="24"/>
        </w:rPr>
        <w:t>реализу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1E2C6C">
        <w:rPr>
          <w:rFonts w:ascii="Times New Roman" w:hAnsi="Times New Roman" w:cs="Times New Roman"/>
          <w:sz w:val="24"/>
          <w:szCs w:val="24"/>
        </w:rPr>
        <w:t xml:space="preserve"> проекты народных инициатив. Население </w:t>
      </w:r>
      <w:r>
        <w:rPr>
          <w:rFonts w:ascii="Times New Roman" w:hAnsi="Times New Roman" w:cs="Times New Roman"/>
          <w:sz w:val="24"/>
          <w:szCs w:val="24"/>
        </w:rPr>
        <w:t xml:space="preserve">на сходах и общих собраниях </w:t>
      </w:r>
      <w:r w:rsidR="001E2C6C">
        <w:rPr>
          <w:rFonts w:ascii="Times New Roman" w:hAnsi="Times New Roman" w:cs="Times New Roman"/>
          <w:sz w:val="24"/>
          <w:szCs w:val="24"/>
        </w:rPr>
        <w:t xml:space="preserve">подключается к обсуждению </w:t>
      </w:r>
      <w:r>
        <w:rPr>
          <w:rFonts w:ascii="Times New Roman" w:hAnsi="Times New Roman" w:cs="Times New Roman"/>
          <w:sz w:val="24"/>
          <w:szCs w:val="24"/>
        </w:rPr>
        <w:t xml:space="preserve">и планированию мероприятий проектов. </w:t>
      </w:r>
    </w:p>
    <w:p w:rsidR="005B7C6E" w:rsidRDefault="0010241B" w:rsidP="0053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5C58B7">
        <w:rPr>
          <w:rFonts w:ascii="Times New Roman" w:hAnsi="Times New Roman" w:cs="Times New Roman"/>
          <w:sz w:val="24"/>
          <w:szCs w:val="24"/>
        </w:rPr>
        <w:t>субсидии были выделены городским округам и поселениям</w:t>
      </w:r>
      <w:r w:rsidR="005B7C6E">
        <w:rPr>
          <w:rFonts w:ascii="Times New Roman" w:hAnsi="Times New Roman" w:cs="Times New Roman"/>
          <w:sz w:val="24"/>
          <w:szCs w:val="24"/>
        </w:rPr>
        <w:t xml:space="preserve"> Иркутской области (и только один раз </w:t>
      </w:r>
      <w:r w:rsidR="005C58B7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5B7C6E">
        <w:rPr>
          <w:rFonts w:ascii="Times New Roman" w:hAnsi="Times New Roman" w:cs="Times New Roman"/>
          <w:sz w:val="24"/>
          <w:szCs w:val="24"/>
        </w:rPr>
        <w:t>в распределении участвовали муниципальные районы).</w:t>
      </w:r>
      <w:r w:rsidR="005C58B7">
        <w:rPr>
          <w:rFonts w:ascii="Times New Roman" w:hAnsi="Times New Roman" w:cs="Times New Roman"/>
          <w:sz w:val="24"/>
          <w:szCs w:val="24"/>
        </w:rPr>
        <w:t xml:space="preserve"> Общая сумма распределенных субсидий составила 300,0 млн. руб., в том числе: городским округам – 68,5 млн. руб., поселениям – 231,5 млн. руб.</w:t>
      </w:r>
    </w:p>
    <w:p w:rsidR="005B7C6E" w:rsidRDefault="005B7C6E" w:rsidP="0053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о</w:t>
      </w:r>
      <w:r w:rsidR="00D57138">
        <w:rPr>
          <w:rFonts w:ascii="Times New Roman" w:hAnsi="Times New Roman" w:cs="Times New Roman"/>
          <w:sz w:val="24"/>
          <w:szCs w:val="24"/>
        </w:rPr>
        <w:t>бластные средства были выдел</w:t>
      </w:r>
      <w:r w:rsidR="005C58B7">
        <w:rPr>
          <w:rFonts w:ascii="Times New Roman" w:hAnsi="Times New Roman" w:cs="Times New Roman"/>
          <w:sz w:val="24"/>
          <w:szCs w:val="24"/>
        </w:rPr>
        <w:t>ялись</w:t>
      </w:r>
      <w:r w:rsidR="00D57138">
        <w:rPr>
          <w:rFonts w:ascii="Times New Roman" w:hAnsi="Times New Roman" w:cs="Times New Roman"/>
          <w:sz w:val="24"/>
          <w:szCs w:val="24"/>
        </w:rPr>
        <w:t xml:space="preserve"> в</w:t>
      </w:r>
      <w:r w:rsidR="00536EB5">
        <w:rPr>
          <w:rFonts w:ascii="Times New Roman" w:hAnsi="Times New Roman" w:cs="Times New Roman"/>
          <w:sz w:val="24"/>
          <w:szCs w:val="24"/>
        </w:rPr>
        <w:t xml:space="preserve"> рамках подпрограммы «Государственная политика в сфере экономического развития Иркутской области» </w:t>
      </w:r>
      <w:r w:rsidR="0020279A">
        <w:rPr>
          <w:rFonts w:ascii="Times New Roman" w:hAnsi="Times New Roman" w:cs="Times New Roman"/>
          <w:sz w:val="24"/>
          <w:szCs w:val="24"/>
        </w:rPr>
        <w:t xml:space="preserve">на 2015-2020 годы </w:t>
      </w:r>
      <w:r w:rsidR="00536EB5">
        <w:rPr>
          <w:rFonts w:ascii="Times New Roman" w:hAnsi="Times New Roman" w:cs="Times New Roman"/>
          <w:sz w:val="24"/>
          <w:szCs w:val="24"/>
        </w:rPr>
        <w:t>государственной программы Иркутской области «</w:t>
      </w:r>
      <w:r w:rsidR="0020279A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экономика» на 2015-2020 годы, у</w:t>
      </w:r>
      <w:r w:rsidR="00536EB5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Правительства Иркутской области от </w:t>
      </w:r>
      <w:r w:rsidR="0020279A">
        <w:rPr>
          <w:rFonts w:ascii="Times New Roman" w:hAnsi="Times New Roman" w:cs="Times New Roman"/>
          <w:sz w:val="24"/>
          <w:szCs w:val="24"/>
        </w:rPr>
        <w:t>23</w:t>
      </w:r>
      <w:r w:rsidR="00536EB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20279A">
        <w:rPr>
          <w:rFonts w:ascii="Times New Roman" w:hAnsi="Times New Roman" w:cs="Times New Roman"/>
          <w:sz w:val="24"/>
          <w:szCs w:val="24"/>
        </w:rPr>
        <w:t>2014</w:t>
      </w:r>
      <w:r w:rsidR="00536E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279A">
        <w:rPr>
          <w:rFonts w:ascii="Times New Roman" w:hAnsi="Times New Roman" w:cs="Times New Roman"/>
          <w:sz w:val="24"/>
          <w:szCs w:val="24"/>
        </w:rPr>
        <w:t>51</w:t>
      </w:r>
      <w:r w:rsidR="00536EB5">
        <w:rPr>
          <w:rFonts w:ascii="Times New Roman" w:hAnsi="Times New Roman" w:cs="Times New Roman"/>
          <w:sz w:val="24"/>
          <w:szCs w:val="24"/>
        </w:rPr>
        <w:t>8-пп</w:t>
      </w:r>
      <w:r w:rsidR="0020279A">
        <w:rPr>
          <w:rFonts w:ascii="Times New Roman" w:hAnsi="Times New Roman" w:cs="Times New Roman"/>
          <w:sz w:val="24"/>
          <w:szCs w:val="24"/>
        </w:rPr>
        <w:t xml:space="preserve"> (далее – подпрограмма).</w:t>
      </w:r>
      <w:r w:rsidR="00D5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79A" w:rsidRDefault="0020279A" w:rsidP="0053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подпрограммой разработан и утвержден Порядок предоставления и расходования в 2015 году субсидий из областного бюджета городских округов и поселений Иркутской области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инициатив, утвержденный постановлением Правительства Иркутской области от 19 мая 2015 года № 243-пп.</w:t>
      </w:r>
    </w:p>
    <w:p w:rsidR="00B550A7" w:rsidRDefault="00D57138" w:rsidP="0053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6EB5">
        <w:rPr>
          <w:rFonts w:ascii="Times New Roman" w:hAnsi="Times New Roman" w:cs="Times New Roman"/>
          <w:sz w:val="24"/>
          <w:szCs w:val="24"/>
        </w:rPr>
        <w:t xml:space="preserve">з областного бюджета </w:t>
      </w:r>
      <w:r w:rsidR="001E2C6C">
        <w:rPr>
          <w:rFonts w:ascii="Times New Roman" w:hAnsi="Times New Roman" w:cs="Times New Roman"/>
          <w:sz w:val="24"/>
          <w:szCs w:val="24"/>
        </w:rPr>
        <w:t>бюдже</w:t>
      </w:r>
      <w:r w:rsidR="00C61634">
        <w:rPr>
          <w:rFonts w:ascii="Times New Roman" w:hAnsi="Times New Roman" w:cs="Times New Roman"/>
          <w:sz w:val="24"/>
          <w:szCs w:val="24"/>
        </w:rPr>
        <w:t xml:space="preserve">там </w:t>
      </w:r>
      <w:r w:rsidR="001E2C6C">
        <w:rPr>
          <w:rFonts w:ascii="Times New Roman" w:hAnsi="Times New Roman" w:cs="Times New Roman"/>
          <w:sz w:val="24"/>
          <w:szCs w:val="24"/>
        </w:rPr>
        <w:t xml:space="preserve">поселений </w:t>
      </w:r>
      <w:proofErr w:type="spellStart"/>
      <w:r w:rsidR="005B7C6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B7C6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2C6C">
        <w:rPr>
          <w:rFonts w:ascii="Times New Roman" w:hAnsi="Times New Roman" w:cs="Times New Roman"/>
          <w:sz w:val="24"/>
          <w:szCs w:val="24"/>
        </w:rPr>
        <w:t xml:space="preserve">было </w:t>
      </w:r>
      <w:r w:rsidR="005B7C6E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1E2C6C">
        <w:rPr>
          <w:rFonts w:ascii="Times New Roman" w:hAnsi="Times New Roman" w:cs="Times New Roman"/>
          <w:sz w:val="24"/>
          <w:szCs w:val="24"/>
        </w:rPr>
        <w:t>4 703,1 тыс. рублей</w:t>
      </w:r>
      <w:proofErr w:type="gramStart"/>
      <w:r w:rsidR="00C61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163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6C">
        <w:rPr>
          <w:rFonts w:ascii="Times New Roman" w:hAnsi="Times New Roman" w:cs="Times New Roman"/>
          <w:sz w:val="24"/>
          <w:szCs w:val="24"/>
        </w:rPr>
        <w:t xml:space="preserve">местных бюджетах </w:t>
      </w:r>
      <w:r w:rsidR="005B7C6E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1E2C6C">
        <w:rPr>
          <w:rFonts w:ascii="Times New Roman" w:hAnsi="Times New Roman" w:cs="Times New Roman"/>
          <w:sz w:val="24"/>
          <w:szCs w:val="24"/>
        </w:rPr>
        <w:t>было предусмотрено 732,</w:t>
      </w:r>
      <w:r>
        <w:rPr>
          <w:rFonts w:ascii="Times New Roman" w:hAnsi="Times New Roman" w:cs="Times New Roman"/>
          <w:sz w:val="24"/>
          <w:szCs w:val="24"/>
        </w:rPr>
        <w:t>5</w:t>
      </w:r>
      <w:r w:rsidR="001E2C6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616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163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1E2C6C">
        <w:rPr>
          <w:rFonts w:ascii="Times New Roman" w:hAnsi="Times New Roman" w:cs="Times New Roman"/>
          <w:sz w:val="24"/>
          <w:szCs w:val="24"/>
        </w:rPr>
        <w:t xml:space="preserve">. Всего на реализацию проектов народных инициатив в </w:t>
      </w:r>
      <w:proofErr w:type="spellStart"/>
      <w:r w:rsidR="001E2C6C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1E2C6C">
        <w:rPr>
          <w:rFonts w:ascii="Times New Roman" w:hAnsi="Times New Roman" w:cs="Times New Roman"/>
          <w:sz w:val="24"/>
          <w:szCs w:val="24"/>
        </w:rPr>
        <w:t xml:space="preserve"> районе было израсходовано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6C">
        <w:rPr>
          <w:rFonts w:ascii="Times New Roman" w:hAnsi="Times New Roman" w:cs="Times New Roman"/>
          <w:sz w:val="24"/>
          <w:szCs w:val="24"/>
        </w:rPr>
        <w:t>435,6</w:t>
      </w:r>
      <w:r w:rsidR="00B550A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6F3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56F37" w:rsidRDefault="00A56F37" w:rsidP="0053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56F37" w:rsidTr="00A56F37">
        <w:tc>
          <w:tcPr>
            <w:tcW w:w="675" w:type="dxa"/>
            <w:vMerge w:val="restart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743" w:type="dxa"/>
            <w:gridSpan w:val="3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проекта, тыс. рублей</w:t>
            </w:r>
          </w:p>
        </w:tc>
      </w:tr>
      <w:tr w:rsidR="00A56F37" w:rsidTr="00A56F37">
        <w:tc>
          <w:tcPr>
            <w:tcW w:w="675" w:type="dxa"/>
            <w:vMerge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9" w:type="dxa"/>
            <w:gridSpan w:val="2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56F37" w:rsidTr="00A56F37">
        <w:tc>
          <w:tcPr>
            <w:tcW w:w="675" w:type="dxa"/>
            <w:vMerge/>
          </w:tcPr>
          <w:p w:rsidR="00A56F37" w:rsidRDefault="00A56F37" w:rsidP="005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A56F37" w:rsidRDefault="00A56F37" w:rsidP="005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15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56F37" w:rsidTr="00E25D8A">
        <w:tc>
          <w:tcPr>
            <w:tcW w:w="675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A56F37" w:rsidRDefault="00A56F37" w:rsidP="005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3 602,4</w:t>
            </w:r>
          </w:p>
        </w:tc>
        <w:tc>
          <w:tcPr>
            <w:tcW w:w="1914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3 146,2</w:t>
            </w:r>
          </w:p>
        </w:tc>
        <w:tc>
          <w:tcPr>
            <w:tcW w:w="1915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456,2</w:t>
            </w:r>
          </w:p>
        </w:tc>
      </w:tr>
      <w:tr w:rsidR="00A56F37" w:rsidTr="00E25D8A">
        <w:tc>
          <w:tcPr>
            <w:tcW w:w="675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A56F37" w:rsidRDefault="00A56F37" w:rsidP="005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914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915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A56F37" w:rsidTr="00A56F37">
        <w:tc>
          <w:tcPr>
            <w:tcW w:w="675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A56F37" w:rsidRDefault="00A56F37" w:rsidP="00A5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1914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915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56F37" w:rsidTr="00A56F37">
        <w:tc>
          <w:tcPr>
            <w:tcW w:w="675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A56F37" w:rsidRDefault="00A56F37" w:rsidP="005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Артемовское МО</w:t>
            </w:r>
          </w:p>
        </w:tc>
        <w:tc>
          <w:tcPr>
            <w:tcW w:w="1914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914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1915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A56F37" w:rsidTr="00A56F37">
        <w:tc>
          <w:tcPr>
            <w:tcW w:w="675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A56F37" w:rsidRDefault="00A56F37" w:rsidP="005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914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915" w:type="dxa"/>
            <w:vAlign w:val="center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A56F37" w:rsidTr="00A56F37">
        <w:tc>
          <w:tcPr>
            <w:tcW w:w="675" w:type="dxa"/>
          </w:tcPr>
          <w:p w:rsidR="00A56F37" w:rsidRDefault="00A56F37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A56F37" w:rsidRDefault="00A56F37" w:rsidP="0053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4" w:type="dxa"/>
            <w:vAlign w:val="center"/>
          </w:tcPr>
          <w:p w:rsidR="00A56F37" w:rsidRDefault="00A22F79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914" w:type="dxa"/>
            <w:vAlign w:val="center"/>
          </w:tcPr>
          <w:p w:rsidR="00A56F37" w:rsidRDefault="00A22F79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915" w:type="dxa"/>
            <w:vAlign w:val="center"/>
          </w:tcPr>
          <w:p w:rsidR="00A56F37" w:rsidRDefault="00A22F79" w:rsidP="00A5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A22F79" w:rsidTr="00A56F37">
        <w:tc>
          <w:tcPr>
            <w:tcW w:w="675" w:type="dxa"/>
          </w:tcPr>
          <w:p w:rsidR="00A22F79" w:rsidRPr="000355F2" w:rsidRDefault="00A22F79" w:rsidP="00A5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22F79" w:rsidRPr="000355F2" w:rsidRDefault="00A22F79" w:rsidP="00536E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A22F79" w:rsidRPr="000355F2" w:rsidRDefault="00A22F79" w:rsidP="00A5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>5 435,6</w:t>
            </w:r>
          </w:p>
        </w:tc>
        <w:tc>
          <w:tcPr>
            <w:tcW w:w="1914" w:type="dxa"/>
            <w:vAlign w:val="center"/>
          </w:tcPr>
          <w:p w:rsidR="00A22F79" w:rsidRPr="000355F2" w:rsidRDefault="00A22F79" w:rsidP="00A5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>4 703,1</w:t>
            </w:r>
          </w:p>
        </w:tc>
        <w:tc>
          <w:tcPr>
            <w:tcW w:w="1915" w:type="dxa"/>
            <w:vAlign w:val="center"/>
          </w:tcPr>
          <w:p w:rsidR="00A22F79" w:rsidRPr="000355F2" w:rsidRDefault="00A22F79" w:rsidP="00A5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>732,5</w:t>
            </w:r>
          </w:p>
        </w:tc>
      </w:tr>
    </w:tbl>
    <w:p w:rsidR="00A56F37" w:rsidRDefault="00A56F37" w:rsidP="0053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41B" w:rsidRDefault="00536EB5" w:rsidP="0053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41B">
        <w:rPr>
          <w:rFonts w:ascii="Times New Roman" w:hAnsi="Times New Roman" w:cs="Times New Roman"/>
          <w:sz w:val="24"/>
          <w:szCs w:val="24"/>
        </w:rPr>
        <w:t xml:space="preserve">В общей сумме распределенных субсидий доля </w:t>
      </w:r>
      <w:proofErr w:type="spellStart"/>
      <w:r w:rsidR="0010241B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10241B">
        <w:rPr>
          <w:rFonts w:ascii="Times New Roman" w:hAnsi="Times New Roman" w:cs="Times New Roman"/>
          <w:sz w:val="24"/>
          <w:szCs w:val="24"/>
        </w:rPr>
        <w:t xml:space="preserve"> района составила 1,6%</w:t>
      </w:r>
      <w:r w:rsidR="002A0559">
        <w:rPr>
          <w:rFonts w:ascii="Times New Roman" w:hAnsi="Times New Roman" w:cs="Times New Roman"/>
          <w:sz w:val="24"/>
          <w:szCs w:val="24"/>
        </w:rPr>
        <w:t>.</w:t>
      </w:r>
    </w:p>
    <w:p w:rsidR="00420152" w:rsidRDefault="00420152" w:rsidP="0010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администраци</w:t>
      </w:r>
      <w:r w:rsidR="002A055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 министерством экономического развития Иркутской области было заключено Соглашение о предоставлении в 2015 году 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</w:p>
    <w:p w:rsidR="00536EB5" w:rsidRDefault="00536EB5" w:rsidP="0042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A0559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2A0559">
        <w:rPr>
          <w:rFonts w:ascii="Times New Roman" w:hAnsi="Times New Roman" w:cs="Times New Roman"/>
          <w:sz w:val="24"/>
          <w:szCs w:val="24"/>
        </w:rPr>
        <w:t xml:space="preserve"> районе по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="002A055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59">
        <w:rPr>
          <w:rFonts w:ascii="Times New Roman" w:hAnsi="Times New Roman" w:cs="Times New Roman"/>
          <w:sz w:val="24"/>
          <w:szCs w:val="24"/>
        </w:rPr>
        <w:t>предложений, поступивших от</w:t>
      </w:r>
      <w:r w:rsidR="0020279A">
        <w:rPr>
          <w:rFonts w:ascii="Times New Roman" w:hAnsi="Times New Roman" w:cs="Times New Roman"/>
          <w:sz w:val="24"/>
          <w:szCs w:val="24"/>
        </w:rPr>
        <w:t xml:space="preserve"> жителей поселений</w:t>
      </w:r>
      <w:r w:rsidR="002A0559">
        <w:rPr>
          <w:rFonts w:ascii="Times New Roman" w:hAnsi="Times New Roman" w:cs="Times New Roman"/>
          <w:sz w:val="24"/>
          <w:szCs w:val="24"/>
        </w:rPr>
        <w:t>, и составленного перечня мероприятий к реализации</w:t>
      </w:r>
      <w:r w:rsidR="0020279A">
        <w:rPr>
          <w:rFonts w:ascii="Times New Roman" w:hAnsi="Times New Roman" w:cs="Times New Roman"/>
          <w:sz w:val="24"/>
          <w:szCs w:val="24"/>
        </w:rPr>
        <w:t xml:space="preserve"> </w:t>
      </w:r>
      <w:r w:rsidR="00420152">
        <w:rPr>
          <w:rFonts w:ascii="Times New Roman" w:hAnsi="Times New Roman" w:cs="Times New Roman"/>
          <w:sz w:val="24"/>
          <w:szCs w:val="24"/>
        </w:rPr>
        <w:t xml:space="preserve"> </w:t>
      </w:r>
      <w:r w:rsidR="002A0559">
        <w:rPr>
          <w:rFonts w:ascii="Times New Roman" w:hAnsi="Times New Roman" w:cs="Times New Roman"/>
          <w:sz w:val="24"/>
          <w:szCs w:val="24"/>
        </w:rPr>
        <w:t>в 2015 году выполнены сле</w:t>
      </w:r>
      <w:r>
        <w:rPr>
          <w:rFonts w:ascii="Times New Roman" w:hAnsi="Times New Roman" w:cs="Times New Roman"/>
          <w:sz w:val="24"/>
          <w:szCs w:val="24"/>
        </w:rPr>
        <w:t>дующие мероприятия:</w:t>
      </w:r>
    </w:p>
    <w:p w:rsidR="002A0559" w:rsidRDefault="002A0559" w:rsidP="0042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559" w:rsidRDefault="002A0559" w:rsidP="0042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5008"/>
        <w:gridCol w:w="1418"/>
        <w:gridCol w:w="1323"/>
        <w:gridCol w:w="1182"/>
      </w:tblGrid>
      <w:tr w:rsidR="000355F2" w:rsidTr="00C7667C">
        <w:tc>
          <w:tcPr>
            <w:tcW w:w="675" w:type="dxa"/>
            <w:vMerge w:val="restart"/>
            <w:vAlign w:val="center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vMerge w:val="restart"/>
            <w:vAlign w:val="center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23" w:type="dxa"/>
            <w:gridSpan w:val="3"/>
            <w:vAlign w:val="center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проекта, тыс. рублей</w:t>
            </w:r>
          </w:p>
        </w:tc>
      </w:tr>
      <w:tr w:rsidR="000355F2" w:rsidTr="00C7667C">
        <w:tc>
          <w:tcPr>
            <w:tcW w:w="675" w:type="dxa"/>
            <w:vMerge/>
            <w:vAlign w:val="center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  <w:vAlign w:val="center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vAlign w:val="center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7667C" w:rsidTr="00C7667C">
        <w:tc>
          <w:tcPr>
            <w:tcW w:w="675" w:type="dxa"/>
            <w:vMerge/>
          </w:tcPr>
          <w:p w:rsidR="000355F2" w:rsidRDefault="000355F2" w:rsidP="004F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0355F2" w:rsidRDefault="000355F2" w:rsidP="004F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vAlign w:val="center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7667C" w:rsidTr="00C7667C">
        <w:tc>
          <w:tcPr>
            <w:tcW w:w="675" w:type="dxa"/>
          </w:tcPr>
          <w:p w:rsidR="000355F2" w:rsidRPr="000355F2" w:rsidRDefault="000355F2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08" w:type="dxa"/>
          </w:tcPr>
          <w:p w:rsidR="000355F2" w:rsidRPr="000355F2" w:rsidRDefault="000355F2" w:rsidP="00035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>Бодайбинское</w:t>
            </w:r>
            <w:proofErr w:type="spellEnd"/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355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0355F2" w:rsidRPr="000355F2" w:rsidRDefault="000355F2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>3 602,4</w:t>
            </w:r>
          </w:p>
        </w:tc>
        <w:tc>
          <w:tcPr>
            <w:tcW w:w="1323" w:type="dxa"/>
          </w:tcPr>
          <w:p w:rsidR="000355F2" w:rsidRPr="000355F2" w:rsidRDefault="000355F2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>3 146,2</w:t>
            </w:r>
          </w:p>
        </w:tc>
        <w:tc>
          <w:tcPr>
            <w:tcW w:w="1182" w:type="dxa"/>
          </w:tcPr>
          <w:p w:rsidR="000355F2" w:rsidRPr="000355F2" w:rsidRDefault="000355F2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F2"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</w:tr>
      <w:tr w:rsidR="000355F2" w:rsidTr="00C7667C">
        <w:tc>
          <w:tcPr>
            <w:tcW w:w="675" w:type="dxa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0355F2" w:rsidRDefault="000355F2" w:rsidP="00C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ремонт тротуара с монтажом ограждения по ул. Р. Люксембург протяженностью 65 м </w:t>
            </w:r>
          </w:p>
        </w:tc>
        <w:tc>
          <w:tcPr>
            <w:tcW w:w="1418" w:type="dxa"/>
            <w:vAlign w:val="center"/>
          </w:tcPr>
          <w:p w:rsidR="000355F2" w:rsidRDefault="000355F2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1 013,2</w:t>
            </w:r>
          </w:p>
        </w:tc>
        <w:tc>
          <w:tcPr>
            <w:tcW w:w="1323" w:type="dxa"/>
            <w:vAlign w:val="center"/>
          </w:tcPr>
          <w:p w:rsidR="000355F2" w:rsidRDefault="000355F2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  <w:tc>
          <w:tcPr>
            <w:tcW w:w="1182" w:type="dxa"/>
            <w:vAlign w:val="center"/>
          </w:tcPr>
          <w:p w:rsidR="000355F2" w:rsidRDefault="000355F2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456,2</w:t>
            </w:r>
          </w:p>
        </w:tc>
      </w:tr>
      <w:tr w:rsidR="000355F2" w:rsidTr="00C7667C">
        <w:tc>
          <w:tcPr>
            <w:tcW w:w="675" w:type="dxa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0355F2" w:rsidRDefault="00C7667C" w:rsidP="00C7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тротуаров: 30 лет Победы протяженностью 150 м,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135 м</w:t>
            </w:r>
          </w:p>
        </w:tc>
        <w:tc>
          <w:tcPr>
            <w:tcW w:w="1418" w:type="dxa"/>
            <w:vAlign w:val="center"/>
          </w:tcPr>
          <w:p w:rsidR="000355F2" w:rsidRDefault="00C7667C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807,4</w:t>
            </w:r>
          </w:p>
        </w:tc>
        <w:tc>
          <w:tcPr>
            <w:tcW w:w="1323" w:type="dxa"/>
            <w:vAlign w:val="center"/>
          </w:tcPr>
          <w:p w:rsidR="000355F2" w:rsidRDefault="00C7667C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807,4</w:t>
            </w:r>
          </w:p>
        </w:tc>
        <w:tc>
          <w:tcPr>
            <w:tcW w:w="1182" w:type="dxa"/>
            <w:vAlign w:val="center"/>
          </w:tcPr>
          <w:p w:rsidR="000355F2" w:rsidRDefault="00C7667C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5F2" w:rsidTr="00C7667C">
        <w:tc>
          <w:tcPr>
            <w:tcW w:w="675" w:type="dxa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0355F2" w:rsidRDefault="00C7667C" w:rsidP="00C7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тротуара по ул. Урицкого с устройством пешеходного спуска с пандусом</w:t>
            </w:r>
          </w:p>
        </w:tc>
        <w:tc>
          <w:tcPr>
            <w:tcW w:w="1418" w:type="dxa"/>
            <w:vAlign w:val="center"/>
          </w:tcPr>
          <w:p w:rsidR="000355F2" w:rsidRDefault="00C7667C" w:rsidP="00C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C616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0355F2" w:rsidRDefault="00C7667C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182" w:type="dxa"/>
            <w:vAlign w:val="center"/>
          </w:tcPr>
          <w:p w:rsidR="000355F2" w:rsidRDefault="00C7667C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5F2" w:rsidTr="00C7667C">
        <w:tc>
          <w:tcPr>
            <w:tcW w:w="675" w:type="dxa"/>
          </w:tcPr>
          <w:p w:rsidR="000355F2" w:rsidRDefault="000355F2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0355F2" w:rsidRDefault="00C7667C" w:rsidP="004F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монтаж искусственных неровностей (лежачие полицейские) в количестве 3 шт.</w:t>
            </w:r>
          </w:p>
        </w:tc>
        <w:tc>
          <w:tcPr>
            <w:tcW w:w="1418" w:type="dxa"/>
            <w:vAlign w:val="center"/>
          </w:tcPr>
          <w:p w:rsidR="000355F2" w:rsidRDefault="009F6E67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323" w:type="dxa"/>
            <w:vAlign w:val="center"/>
          </w:tcPr>
          <w:p w:rsidR="000355F2" w:rsidRDefault="009F6E67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182" w:type="dxa"/>
            <w:vAlign w:val="center"/>
          </w:tcPr>
          <w:p w:rsidR="000355F2" w:rsidRDefault="009F6E67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E67" w:rsidTr="00C7667C">
        <w:tc>
          <w:tcPr>
            <w:tcW w:w="675" w:type="dxa"/>
          </w:tcPr>
          <w:p w:rsidR="009F6E67" w:rsidRDefault="009F6E67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9F6E67" w:rsidRDefault="009F6E67" w:rsidP="004F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дорожных знаков в количестве 89 шт.</w:t>
            </w:r>
          </w:p>
        </w:tc>
        <w:tc>
          <w:tcPr>
            <w:tcW w:w="1418" w:type="dxa"/>
            <w:vAlign w:val="center"/>
          </w:tcPr>
          <w:p w:rsidR="009F6E67" w:rsidRDefault="009F6E67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1323" w:type="dxa"/>
            <w:vAlign w:val="center"/>
          </w:tcPr>
          <w:p w:rsidR="009F6E67" w:rsidRDefault="009F6E67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1182" w:type="dxa"/>
            <w:vAlign w:val="center"/>
          </w:tcPr>
          <w:p w:rsidR="009F6E67" w:rsidRDefault="009F6E67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E67" w:rsidTr="00C7667C">
        <w:tc>
          <w:tcPr>
            <w:tcW w:w="675" w:type="dxa"/>
          </w:tcPr>
          <w:p w:rsidR="009F6E67" w:rsidRDefault="009F6E67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9F6E67" w:rsidRDefault="009F6E67" w:rsidP="004F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тротуара по ул. Урицкого от жилого дома № 4 протяженностью 134 м</w:t>
            </w:r>
          </w:p>
        </w:tc>
        <w:tc>
          <w:tcPr>
            <w:tcW w:w="1418" w:type="dxa"/>
            <w:vAlign w:val="center"/>
          </w:tcPr>
          <w:p w:rsidR="009F6E67" w:rsidRDefault="009F6E67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323" w:type="dxa"/>
            <w:vAlign w:val="center"/>
          </w:tcPr>
          <w:p w:rsidR="009F6E67" w:rsidRDefault="009F6E67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182" w:type="dxa"/>
            <w:vAlign w:val="center"/>
          </w:tcPr>
          <w:p w:rsidR="009F6E67" w:rsidRDefault="009F6E67" w:rsidP="000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67C" w:rsidTr="00C7667C">
        <w:tc>
          <w:tcPr>
            <w:tcW w:w="675" w:type="dxa"/>
          </w:tcPr>
          <w:p w:rsidR="000355F2" w:rsidRPr="008A1E33" w:rsidRDefault="000355F2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0355F2" w:rsidRPr="008A1E33" w:rsidRDefault="000355F2" w:rsidP="008A1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Мамаканское</w:t>
            </w:r>
            <w:proofErr w:type="spellEnd"/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  <w:r w:rsidR="008A1E33"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всего, </w:t>
            </w:r>
            <w:r w:rsidR="008A1E33" w:rsidRPr="008A1E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355F2" w:rsidRPr="008A1E33" w:rsidRDefault="000355F2" w:rsidP="0003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425,2</w:t>
            </w:r>
          </w:p>
        </w:tc>
        <w:tc>
          <w:tcPr>
            <w:tcW w:w="1323" w:type="dxa"/>
            <w:vAlign w:val="center"/>
          </w:tcPr>
          <w:p w:rsidR="000355F2" w:rsidRPr="008A1E33" w:rsidRDefault="000355F2" w:rsidP="0003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403,9</w:t>
            </w:r>
          </w:p>
        </w:tc>
        <w:tc>
          <w:tcPr>
            <w:tcW w:w="1182" w:type="dxa"/>
            <w:vAlign w:val="center"/>
          </w:tcPr>
          <w:p w:rsidR="000355F2" w:rsidRPr="008A1E33" w:rsidRDefault="000355F2" w:rsidP="0003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</w:tr>
      <w:tr w:rsidR="008A1E33" w:rsidTr="00C7667C">
        <w:tc>
          <w:tcPr>
            <w:tcW w:w="675" w:type="dxa"/>
          </w:tcPr>
          <w:p w:rsidR="008A1E33" w:rsidRDefault="008A1E33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8A1E33" w:rsidRDefault="008A1E33" w:rsidP="004F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детского игрового комплекса</w:t>
            </w:r>
          </w:p>
        </w:tc>
        <w:tc>
          <w:tcPr>
            <w:tcW w:w="1418" w:type="dxa"/>
            <w:vAlign w:val="center"/>
          </w:tcPr>
          <w:p w:rsidR="008A1E33" w:rsidRDefault="008A1E33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323" w:type="dxa"/>
            <w:vAlign w:val="center"/>
          </w:tcPr>
          <w:p w:rsidR="008A1E33" w:rsidRDefault="008A1E33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82" w:type="dxa"/>
            <w:vAlign w:val="center"/>
          </w:tcPr>
          <w:p w:rsidR="008A1E33" w:rsidRDefault="008A1E33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A1E33" w:rsidRPr="005B7C6E" w:rsidTr="00C7667C">
        <w:tc>
          <w:tcPr>
            <w:tcW w:w="675" w:type="dxa"/>
          </w:tcPr>
          <w:p w:rsidR="008A1E33" w:rsidRPr="005B7C6E" w:rsidRDefault="008A1E33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8A1E33" w:rsidRPr="005B7C6E" w:rsidRDefault="008A1E33" w:rsidP="008A1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C6E"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Балахнинское</w:t>
            </w:r>
            <w:proofErr w:type="spellEnd"/>
            <w:r w:rsidRPr="005B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– всего, </w:t>
            </w:r>
            <w:r w:rsidRPr="005B7C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A1E33" w:rsidRPr="005B7C6E" w:rsidRDefault="008A1E33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6E">
              <w:rPr>
                <w:rFonts w:ascii="Times New Roman" w:hAnsi="Times New Roman" w:cs="Times New Roman"/>
                <w:b/>
                <w:sz w:val="24"/>
                <w:szCs w:val="24"/>
              </w:rPr>
              <w:t>303,6</w:t>
            </w:r>
          </w:p>
        </w:tc>
        <w:tc>
          <w:tcPr>
            <w:tcW w:w="1323" w:type="dxa"/>
            <w:vAlign w:val="center"/>
          </w:tcPr>
          <w:p w:rsidR="008A1E33" w:rsidRPr="005B7C6E" w:rsidRDefault="008A1E33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6E">
              <w:rPr>
                <w:rFonts w:ascii="Times New Roman" w:hAnsi="Times New Roman" w:cs="Times New Roman"/>
                <w:b/>
                <w:sz w:val="24"/>
                <w:szCs w:val="24"/>
              </w:rPr>
              <w:t>288,4</w:t>
            </w:r>
          </w:p>
        </w:tc>
        <w:tc>
          <w:tcPr>
            <w:tcW w:w="1182" w:type="dxa"/>
            <w:vAlign w:val="center"/>
          </w:tcPr>
          <w:p w:rsidR="008A1E33" w:rsidRPr="005B7C6E" w:rsidRDefault="008A1E33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6E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5B7C6E" w:rsidTr="00C7667C">
        <w:tc>
          <w:tcPr>
            <w:tcW w:w="675" w:type="dxa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5B7C6E" w:rsidRPr="009F6E67" w:rsidRDefault="005B7C6E" w:rsidP="005B7C6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пожарного депо до ул. Садовая протяженностью 283 м</w:t>
            </w:r>
          </w:p>
        </w:tc>
        <w:tc>
          <w:tcPr>
            <w:tcW w:w="1418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1323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182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B7C6E" w:rsidTr="00C7667C">
        <w:tc>
          <w:tcPr>
            <w:tcW w:w="675" w:type="dxa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5B7C6E" w:rsidRPr="009F6E67" w:rsidRDefault="005B7C6E" w:rsidP="009F6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Артемовское МО – всего, </w:t>
            </w:r>
            <w:r w:rsidRPr="009F6E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578,0</w:t>
            </w:r>
          </w:p>
        </w:tc>
        <w:tc>
          <w:tcPr>
            <w:tcW w:w="1323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407,2</w:t>
            </w:r>
          </w:p>
        </w:tc>
        <w:tc>
          <w:tcPr>
            <w:tcW w:w="1182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170,8</w:t>
            </w:r>
          </w:p>
        </w:tc>
      </w:tr>
      <w:tr w:rsidR="005B7C6E" w:rsidTr="00C7667C">
        <w:tc>
          <w:tcPr>
            <w:tcW w:w="675" w:type="dxa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5B7C6E" w:rsidRDefault="005B7C6E" w:rsidP="004F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 w:rsidRPr="0034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4-х канализационных колодцев и 2-х сетей водоотведения по ул. Артемовской протяженностью 0,05 км, по ул. Геологической протяженностью 0,05 км в п. Артемовский</w:t>
            </w:r>
          </w:p>
        </w:tc>
        <w:tc>
          <w:tcPr>
            <w:tcW w:w="1418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323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182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5B7C6E" w:rsidTr="00C7667C">
        <w:tc>
          <w:tcPr>
            <w:tcW w:w="675" w:type="dxa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5B7C6E" w:rsidRDefault="005B7C6E" w:rsidP="00C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 ремонт памятника погибшим воина</w:t>
            </w:r>
            <w:r w:rsidR="00C6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23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82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C6E" w:rsidTr="00C7667C">
        <w:tc>
          <w:tcPr>
            <w:tcW w:w="675" w:type="dxa"/>
          </w:tcPr>
          <w:p w:rsidR="005B7C6E" w:rsidRPr="008A1E33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08" w:type="dxa"/>
          </w:tcPr>
          <w:p w:rsidR="005B7C6E" w:rsidRPr="008A1E33" w:rsidRDefault="005B7C6E" w:rsidP="004F0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Кропоткинское</w:t>
            </w:r>
            <w:proofErr w:type="spellEnd"/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– всего, </w:t>
            </w:r>
            <w:r w:rsidRPr="008A1E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5B7C6E" w:rsidRPr="008A1E33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328,5</w:t>
            </w:r>
          </w:p>
        </w:tc>
        <w:tc>
          <w:tcPr>
            <w:tcW w:w="1323" w:type="dxa"/>
            <w:vAlign w:val="center"/>
          </w:tcPr>
          <w:p w:rsidR="005B7C6E" w:rsidRPr="008A1E33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279,2</w:t>
            </w:r>
          </w:p>
        </w:tc>
        <w:tc>
          <w:tcPr>
            <w:tcW w:w="1182" w:type="dxa"/>
            <w:vAlign w:val="center"/>
          </w:tcPr>
          <w:p w:rsidR="005B7C6E" w:rsidRPr="008A1E33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33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</w:tr>
      <w:tr w:rsidR="005B7C6E" w:rsidTr="00C7667C">
        <w:tc>
          <w:tcPr>
            <w:tcW w:w="675" w:type="dxa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5B7C6E" w:rsidRDefault="005B7C6E" w:rsidP="00C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контейнеров для ТБО на автомобиль ГАЗ 3309, модель 4339 в кол</w:t>
            </w:r>
            <w:r w:rsidR="00C61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 3 шт.</w:t>
            </w:r>
          </w:p>
        </w:tc>
        <w:tc>
          <w:tcPr>
            <w:tcW w:w="1418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323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182" w:type="dxa"/>
            <w:vAlign w:val="center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5B7C6E" w:rsidTr="00C7667C">
        <w:tc>
          <w:tcPr>
            <w:tcW w:w="675" w:type="dxa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08" w:type="dxa"/>
          </w:tcPr>
          <w:p w:rsidR="005B7C6E" w:rsidRPr="009F6E67" w:rsidRDefault="005B7C6E" w:rsidP="004F0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Жуинское</w:t>
            </w:r>
            <w:proofErr w:type="spellEnd"/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– всего, </w:t>
            </w:r>
            <w:r w:rsidRPr="009F6E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23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178,2</w:t>
            </w:r>
          </w:p>
        </w:tc>
        <w:tc>
          <w:tcPr>
            <w:tcW w:w="1182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</w:tr>
      <w:tr w:rsidR="005B7C6E" w:rsidTr="00C7667C">
        <w:tc>
          <w:tcPr>
            <w:tcW w:w="675" w:type="dxa"/>
          </w:tcPr>
          <w:p w:rsidR="005B7C6E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5B7C6E" w:rsidRDefault="005B7C6E" w:rsidP="004F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ограждений в местах установки мусорных баков в п. Перевоз (100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323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182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5B7C6E" w:rsidTr="00C7667C">
        <w:tc>
          <w:tcPr>
            <w:tcW w:w="675" w:type="dxa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5B7C6E" w:rsidRPr="009F6E67" w:rsidRDefault="005B7C6E" w:rsidP="004F0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5 435,6</w:t>
            </w:r>
          </w:p>
        </w:tc>
        <w:tc>
          <w:tcPr>
            <w:tcW w:w="1323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4 703,1</w:t>
            </w:r>
          </w:p>
        </w:tc>
        <w:tc>
          <w:tcPr>
            <w:tcW w:w="1182" w:type="dxa"/>
            <w:vAlign w:val="center"/>
          </w:tcPr>
          <w:p w:rsidR="005B7C6E" w:rsidRPr="009F6E67" w:rsidRDefault="005B7C6E" w:rsidP="004F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67">
              <w:rPr>
                <w:rFonts w:ascii="Times New Roman" w:hAnsi="Times New Roman" w:cs="Times New Roman"/>
                <w:b/>
                <w:sz w:val="24"/>
                <w:szCs w:val="24"/>
              </w:rPr>
              <w:t>732,5</w:t>
            </w:r>
          </w:p>
        </w:tc>
      </w:tr>
    </w:tbl>
    <w:p w:rsidR="000355F2" w:rsidRDefault="000355F2" w:rsidP="0053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F2" w:rsidRDefault="0020279A" w:rsidP="0053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проведенных торгов были выбраны подрядчики, выполнившие </w:t>
      </w:r>
      <w:r w:rsidR="00420152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F5936">
        <w:rPr>
          <w:rFonts w:ascii="Times New Roman" w:hAnsi="Times New Roman" w:cs="Times New Roman"/>
          <w:sz w:val="24"/>
          <w:szCs w:val="24"/>
        </w:rPr>
        <w:t xml:space="preserve">качественно и </w:t>
      </w:r>
      <w:r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420152">
        <w:rPr>
          <w:rFonts w:ascii="Times New Roman" w:hAnsi="Times New Roman" w:cs="Times New Roman"/>
          <w:sz w:val="24"/>
          <w:szCs w:val="24"/>
        </w:rPr>
        <w:t>.</w:t>
      </w:r>
    </w:p>
    <w:p w:rsidR="000355F2" w:rsidRDefault="000355F2" w:rsidP="0053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B5" w:rsidRPr="002A0559" w:rsidRDefault="00536EB5" w:rsidP="00536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559">
        <w:rPr>
          <w:rFonts w:ascii="Times New Roman" w:hAnsi="Times New Roman" w:cs="Times New Roman"/>
          <w:sz w:val="20"/>
          <w:szCs w:val="20"/>
        </w:rPr>
        <w:t>Подготовил:</w:t>
      </w:r>
    </w:p>
    <w:p w:rsidR="00536EB5" w:rsidRPr="002A0559" w:rsidRDefault="00536EB5" w:rsidP="00536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559">
        <w:rPr>
          <w:rFonts w:ascii="Times New Roman" w:hAnsi="Times New Roman" w:cs="Times New Roman"/>
          <w:sz w:val="20"/>
          <w:szCs w:val="20"/>
        </w:rPr>
        <w:t>Начальник отдела экономического</w:t>
      </w:r>
    </w:p>
    <w:p w:rsidR="00536EB5" w:rsidRPr="002A0559" w:rsidRDefault="00536EB5" w:rsidP="00536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559">
        <w:rPr>
          <w:rFonts w:ascii="Times New Roman" w:hAnsi="Times New Roman" w:cs="Times New Roman"/>
          <w:sz w:val="20"/>
          <w:szCs w:val="20"/>
        </w:rPr>
        <w:t>анализа и прогнозирования</w:t>
      </w:r>
    </w:p>
    <w:p w:rsidR="00536EB5" w:rsidRPr="002A0559" w:rsidRDefault="00536EB5" w:rsidP="002A0559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55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2A055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A0559">
        <w:rPr>
          <w:rFonts w:ascii="Times New Roman" w:hAnsi="Times New Roman" w:cs="Times New Roman"/>
          <w:sz w:val="20"/>
          <w:szCs w:val="20"/>
        </w:rPr>
        <w:t>. Бодайбо и района</w:t>
      </w:r>
      <w:r w:rsidR="002A0559">
        <w:rPr>
          <w:rFonts w:ascii="Times New Roman" w:hAnsi="Times New Roman" w:cs="Times New Roman"/>
          <w:sz w:val="20"/>
          <w:szCs w:val="20"/>
        </w:rPr>
        <w:tab/>
      </w:r>
    </w:p>
    <w:p w:rsidR="00322129" w:rsidRPr="002A0559" w:rsidRDefault="00536EB5" w:rsidP="002A0559">
      <w:pPr>
        <w:tabs>
          <w:tab w:val="left" w:pos="1810"/>
        </w:tabs>
        <w:spacing w:after="0" w:line="240" w:lineRule="auto"/>
        <w:jc w:val="both"/>
        <w:rPr>
          <w:sz w:val="20"/>
          <w:szCs w:val="20"/>
        </w:rPr>
      </w:pPr>
      <w:r w:rsidRPr="002A0559">
        <w:rPr>
          <w:rFonts w:ascii="Times New Roman" w:hAnsi="Times New Roman" w:cs="Times New Roman"/>
          <w:sz w:val="20"/>
          <w:szCs w:val="20"/>
        </w:rPr>
        <w:t>О.А. Соколова</w:t>
      </w:r>
      <w:r w:rsidR="002A0559" w:rsidRPr="002A0559">
        <w:rPr>
          <w:rFonts w:ascii="Times New Roman" w:hAnsi="Times New Roman" w:cs="Times New Roman"/>
          <w:sz w:val="20"/>
          <w:szCs w:val="20"/>
        </w:rPr>
        <w:tab/>
      </w:r>
    </w:p>
    <w:sectPr w:rsidR="00322129" w:rsidRPr="002A0559" w:rsidSect="002A05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F4"/>
    <w:multiLevelType w:val="hybridMultilevel"/>
    <w:tmpl w:val="110C7ECC"/>
    <w:lvl w:ilvl="0" w:tplc="8E20F97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921456"/>
    <w:multiLevelType w:val="hybridMultilevel"/>
    <w:tmpl w:val="D7D6DD02"/>
    <w:lvl w:ilvl="0" w:tplc="7690F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6EB5"/>
    <w:rsid w:val="000355F2"/>
    <w:rsid w:val="0010241B"/>
    <w:rsid w:val="00110B03"/>
    <w:rsid w:val="001E2C6C"/>
    <w:rsid w:val="0020279A"/>
    <w:rsid w:val="002A0559"/>
    <w:rsid w:val="00322129"/>
    <w:rsid w:val="00340E1E"/>
    <w:rsid w:val="00420152"/>
    <w:rsid w:val="00536EB5"/>
    <w:rsid w:val="005B7C6E"/>
    <w:rsid w:val="005C58B7"/>
    <w:rsid w:val="00634F7E"/>
    <w:rsid w:val="00712E67"/>
    <w:rsid w:val="00796C10"/>
    <w:rsid w:val="007D4533"/>
    <w:rsid w:val="008A1E33"/>
    <w:rsid w:val="009240C9"/>
    <w:rsid w:val="009F6E67"/>
    <w:rsid w:val="00A22F79"/>
    <w:rsid w:val="00A514D3"/>
    <w:rsid w:val="00A56F37"/>
    <w:rsid w:val="00AF5936"/>
    <w:rsid w:val="00B550A7"/>
    <w:rsid w:val="00B76EC7"/>
    <w:rsid w:val="00C61634"/>
    <w:rsid w:val="00C7667C"/>
    <w:rsid w:val="00D57138"/>
    <w:rsid w:val="00FA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B5"/>
    <w:pPr>
      <w:ind w:left="720"/>
      <w:contextualSpacing/>
    </w:pPr>
  </w:style>
  <w:style w:type="table" w:styleId="a4">
    <w:name w:val="Table Grid"/>
    <w:basedOn w:val="a1"/>
    <w:uiPriority w:val="59"/>
    <w:rsid w:val="00A5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23</cp:revision>
  <cp:lastPrinted>2015-10-20T09:16:00Z</cp:lastPrinted>
  <dcterms:created xsi:type="dcterms:W3CDTF">2015-08-31T04:35:00Z</dcterms:created>
  <dcterms:modified xsi:type="dcterms:W3CDTF">2015-10-20T09:16:00Z</dcterms:modified>
</cp:coreProperties>
</file>