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A9" w:rsidRPr="00A73AA9" w:rsidRDefault="00A73AA9" w:rsidP="00A7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A73AA9" w:rsidRPr="00A73AA9" w:rsidRDefault="00A73AA9" w:rsidP="00A7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 xml:space="preserve">о планах администрации МО г. Бодайбо и района </w:t>
      </w:r>
      <w:proofErr w:type="gramStart"/>
      <w:r w:rsidRPr="00A73AA9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73AA9">
        <w:rPr>
          <w:rFonts w:ascii="Times New Roman" w:hAnsi="Times New Roman" w:cs="Times New Roman"/>
          <w:b/>
          <w:sz w:val="24"/>
          <w:szCs w:val="24"/>
        </w:rPr>
        <w:t xml:space="preserve"> социально-</w:t>
      </w:r>
    </w:p>
    <w:p w:rsidR="00A73AA9" w:rsidRPr="00A73AA9" w:rsidRDefault="00A73AA9" w:rsidP="00A7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A9">
        <w:rPr>
          <w:rFonts w:ascii="Times New Roman" w:hAnsi="Times New Roman" w:cs="Times New Roman"/>
          <w:b/>
          <w:sz w:val="24"/>
          <w:szCs w:val="24"/>
        </w:rPr>
        <w:t>экономическому партнерству на 201</w:t>
      </w:r>
      <w:r w:rsidR="00DF0B1B">
        <w:rPr>
          <w:rFonts w:ascii="Times New Roman" w:hAnsi="Times New Roman" w:cs="Times New Roman"/>
          <w:b/>
          <w:sz w:val="24"/>
          <w:szCs w:val="24"/>
        </w:rPr>
        <w:t>5</w:t>
      </w:r>
      <w:r w:rsidRPr="00A73AA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73AA9" w:rsidRPr="00A73AA9" w:rsidRDefault="00A73AA9" w:rsidP="00A73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5EC" w:rsidRPr="00A73AA9" w:rsidRDefault="009465EC" w:rsidP="00A7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8F3" w:rsidRPr="00A73AA9" w:rsidRDefault="00A608F3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 xml:space="preserve">Развитие на территории </w:t>
      </w:r>
      <w:proofErr w:type="spellStart"/>
      <w:r w:rsidR="00DF0B1B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DF0B1B">
        <w:rPr>
          <w:rFonts w:ascii="Times New Roman" w:hAnsi="Times New Roman" w:cs="Times New Roman"/>
          <w:sz w:val="24"/>
          <w:szCs w:val="24"/>
        </w:rPr>
        <w:t xml:space="preserve"> </w:t>
      </w:r>
      <w:r w:rsidRPr="00A73AA9">
        <w:rPr>
          <w:rFonts w:ascii="Times New Roman" w:hAnsi="Times New Roman" w:cs="Times New Roman"/>
          <w:sz w:val="24"/>
          <w:szCs w:val="24"/>
        </w:rPr>
        <w:t xml:space="preserve">района </w:t>
      </w:r>
      <w:proofErr w:type="spellStart"/>
      <w:r w:rsidRPr="00A73AA9">
        <w:rPr>
          <w:rFonts w:ascii="Times New Roman" w:hAnsi="Times New Roman" w:cs="Times New Roman"/>
          <w:sz w:val="24"/>
          <w:szCs w:val="24"/>
        </w:rPr>
        <w:t>частно-муниципального</w:t>
      </w:r>
      <w:proofErr w:type="spellEnd"/>
      <w:r w:rsidRPr="00A73AA9">
        <w:rPr>
          <w:rFonts w:ascii="Times New Roman" w:hAnsi="Times New Roman" w:cs="Times New Roman"/>
          <w:sz w:val="24"/>
          <w:szCs w:val="24"/>
        </w:rPr>
        <w:t xml:space="preserve"> партнерства и привлечение инвестиций  в рамках соглашений о социально-экономическом сотрудничестве способствует решению социальных вопросов</w:t>
      </w:r>
      <w:r w:rsidR="003B1064">
        <w:rPr>
          <w:rFonts w:ascii="Times New Roman" w:hAnsi="Times New Roman" w:cs="Times New Roman"/>
          <w:sz w:val="24"/>
          <w:szCs w:val="24"/>
        </w:rPr>
        <w:t xml:space="preserve">, стоящих перед органами местного самоуправления </w:t>
      </w:r>
      <w:proofErr w:type="gramStart"/>
      <w:r w:rsidR="003B10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B1064">
        <w:rPr>
          <w:rFonts w:ascii="Times New Roman" w:hAnsi="Times New Roman" w:cs="Times New Roman"/>
          <w:sz w:val="24"/>
          <w:szCs w:val="24"/>
        </w:rPr>
        <w:t>. Бодайбо и района</w:t>
      </w:r>
      <w:r w:rsidRPr="00A73AA9">
        <w:rPr>
          <w:rFonts w:ascii="Times New Roman" w:hAnsi="Times New Roman" w:cs="Times New Roman"/>
          <w:sz w:val="24"/>
          <w:szCs w:val="24"/>
        </w:rPr>
        <w:t xml:space="preserve">: </w:t>
      </w:r>
      <w:r w:rsidR="00DF0B1B">
        <w:rPr>
          <w:rFonts w:ascii="Times New Roman" w:hAnsi="Times New Roman" w:cs="Times New Roman"/>
          <w:sz w:val="24"/>
          <w:szCs w:val="24"/>
        </w:rPr>
        <w:t>строительств</w:t>
      </w:r>
      <w:r w:rsidR="003B1064">
        <w:rPr>
          <w:rFonts w:ascii="Times New Roman" w:hAnsi="Times New Roman" w:cs="Times New Roman"/>
          <w:sz w:val="24"/>
          <w:szCs w:val="24"/>
        </w:rPr>
        <w:t>о</w:t>
      </w:r>
      <w:r w:rsidR="00DF0B1B">
        <w:rPr>
          <w:rFonts w:ascii="Times New Roman" w:hAnsi="Times New Roman" w:cs="Times New Roman"/>
          <w:sz w:val="24"/>
          <w:szCs w:val="24"/>
        </w:rPr>
        <w:t xml:space="preserve"> </w:t>
      </w:r>
      <w:r w:rsidR="003B1064">
        <w:rPr>
          <w:rFonts w:ascii="Times New Roman" w:hAnsi="Times New Roman" w:cs="Times New Roman"/>
          <w:sz w:val="24"/>
          <w:szCs w:val="24"/>
        </w:rPr>
        <w:t>16-ти квартирного</w:t>
      </w:r>
      <w:r w:rsidR="00DF0B1B">
        <w:rPr>
          <w:rFonts w:ascii="Times New Roman" w:hAnsi="Times New Roman" w:cs="Times New Roman"/>
          <w:sz w:val="24"/>
          <w:szCs w:val="24"/>
        </w:rPr>
        <w:t xml:space="preserve"> жилого дома для работников бюджетной сферы</w:t>
      </w:r>
      <w:r w:rsidR="003B1064">
        <w:rPr>
          <w:rFonts w:ascii="Times New Roman" w:hAnsi="Times New Roman" w:cs="Times New Roman"/>
          <w:sz w:val="24"/>
          <w:szCs w:val="24"/>
        </w:rPr>
        <w:t xml:space="preserve"> в г. Бодайбо;</w:t>
      </w:r>
      <w:r w:rsidR="00DF0B1B">
        <w:rPr>
          <w:rFonts w:ascii="Times New Roman" w:hAnsi="Times New Roman" w:cs="Times New Roman"/>
          <w:sz w:val="24"/>
          <w:szCs w:val="24"/>
        </w:rPr>
        <w:t xml:space="preserve"> </w:t>
      </w:r>
      <w:r w:rsidRPr="00A73AA9">
        <w:rPr>
          <w:rFonts w:ascii="Times New Roman" w:hAnsi="Times New Roman" w:cs="Times New Roman"/>
          <w:sz w:val="24"/>
          <w:szCs w:val="24"/>
        </w:rPr>
        <w:t>реализаци</w:t>
      </w:r>
      <w:r w:rsidR="003B1064">
        <w:rPr>
          <w:rFonts w:ascii="Times New Roman" w:hAnsi="Times New Roman" w:cs="Times New Roman"/>
          <w:sz w:val="24"/>
          <w:szCs w:val="24"/>
        </w:rPr>
        <w:t>я</w:t>
      </w:r>
      <w:r w:rsidRPr="00A73AA9">
        <w:rPr>
          <w:rFonts w:ascii="Times New Roman" w:hAnsi="Times New Roman" w:cs="Times New Roman"/>
          <w:sz w:val="24"/>
          <w:szCs w:val="24"/>
        </w:rPr>
        <w:t xml:space="preserve"> хозяйственных планов бюджетных организаций по проведению текущих и капитальных ремонтных работ зданий и помещений</w:t>
      </w:r>
      <w:r w:rsidR="003B1064">
        <w:rPr>
          <w:rFonts w:ascii="Times New Roman" w:hAnsi="Times New Roman" w:cs="Times New Roman"/>
          <w:sz w:val="24"/>
          <w:szCs w:val="24"/>
        </w:rPr>
        <w:t xml:space="preserve"> организаций образования и культуры</w:t>
      </w:r>
      <w:r w:rsidRPr="00A73AA9">
        <w:rPr>
          <w:rFonts w:ascii="Times New Roman" w:hAnsi="Times New Roman" w:cs="Times New Roman"/>
          <w:sz w:val="24"/>
          <w:szCs w:val="24"/>
        </w:rPr>
        <w:t xml:space="preserve">, приобретение учебного оборудования и ученической мебели, </w:t>
      </w:r>
      <w:r w:rsidR="00F14005" w:rsidRPr="00A73AA9">
        <w:rPr>
          <w:rFonts w:ascii="Times New Roman" w:hAnsi="Times New Roman" w:cs="Times New Roman"/>
          <w:sz w:val="24"/>
          <w:szCs w:val="24"/>
        </w:rPr>
        <w:t>проведение культурно-массовых и спортивных мероприятий,</w:t>
      </w:r>
      <w:r w:rsidR="00F14005">
        <w:rPr>
          <w:rFonts w:ascii="Times New Roman" w:hAnsi="Times New Roman" w:cs="Times New Roman"/>
          <w:sz w:val="24"/>
          <w:szCs w:val="24"/>
        </w:rPr>
        <w:t xml:space="preserve"> </w:t>
      </w:r>
      <w:r w:rsidRPr="00A73AA9">
        <w:rPr>
          <w:rFonts w:ascii="Times New Roman" w:hAnsi="Times New Roman" w:cs="Times New Roman"/>
          <w:sz w:val="24"/>
          <w:szCs w:val="24"/>
        </w:rPr>
        <w:t>оказани</w:t>
      </w:r>
      <w:r w:rsidR="003B1064">
        <w:rPr>
          <w:rFonts w:ascii="Times New Roman" w:hAnsi="Times New Roman" w:cs="Times New Roman"/>
          <w:sz w:val="24"/>
          <w:szCs w:val="24"/>
        </w:rPr>
        <w:t>е</w:t>
      </w:r>
      <w:r w:rsidRPr="00A73AA9">
        <w:rPr>
          <w:rFonts w:ascii="Times New Roman" w:hAnsi="Times New Roman" w:cs="Times New Roman"/>
          <w:sz w:val="24"/>
          <w:szCs w:val="24"/>
        </w:rPr>
        <w:t xml:space="preserve"> финансовой поддержки </w:t>
      </w:r>
      <w:r w:rsidR="00DF0B1B">
        <w:rPr>
          <w:rFonts w:ascii="Times New Roman" w:hAnsi="Times New Roman" w:cs="Times New Roman"/>
          <w:sz w:val="24"/>
          <w:szCs w:val="24"/>
        </w:rPr>
        <w:t xml:space="preserve">ветеранам Великой Отечественной войны, труженикам тыла, вдовам участников войны, а также </w:t>
      </w:r>
      <w:r w:rsidRPr="00A73AA9">
        <w:rPr>
          <w:rFonts w:ascii="Times New Roman" w:hAnsi="Times New Roman" w:cs="Times New Roman"/>
          <w:sz w:val="24"/>
          <w:szCs w:val="24"/>
        </w:rPr>
        <w:t>гражданам, оказавшимся в трудной жизненной ситуации.</w:t>
      </w:r>
    </w:p>
    <w:p w:rsidR="0067313F" w:rsidRDefault="00DF0B1B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протяжении многих лет администрация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Бодайбо и района</w:t>
      </w:r>
      <w:r w:rsidR="0067313F">
        <w:rPr>
          <w:rFonts w:ascii="Times New Roman" w:hAnsi="Times New Roman" w:cs="Times New Roman"/>
          <w:sz w:val="24"/>
          <w:szCs w:val="24"/>
        </w:rPr>
        <w:t xml:space="preserve"> проводит активную работу по заключению соглашений социально-экономического сотрудничества с золотодобывающими предприятиями, организациями и индивидуальными предпринимателями, осуществляющими деятельность на территории </w:t>
      </w:r>
      <w:proofErr w:type="spellStart"/>
      <w:r w:rsidR="0067313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7313F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3B1064">
        <w:rPr>
          <w:rFonts w:ascii="Times New Roman" w:hAnsi="Times New Roman" w:cs="Times New Roman"/>
          <w:sz w:val="24"/>
          <w:szCs w:val="24"/>
        </w:rPr>
        <w:t xml:space="preserve"> </w:t>
      </w:r>
      <w:r w:rsidR="0067313F">
        <w:rPr>
          <w:rFonts w:ascii="Times New Roman" w:hAnsi="Times New Roman" w:cs="Times New Roman"/>
          <w:sz w:val="24"/>
          <w:szCs w:val="24"/>
        </w:rPr>
        <w:t>Помимо налогов и отчислений во все внебюджетные фонды  спонсоры оказывают благотворительную и спонсорскую помощь.</w:t>
      </w:r>
    </w:p>
    <w:p w:rsidR="00A608F3" w:rsidRDefault="0067313F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планируется заключить 15 соглашений. Из них т</w:t>
      </w:r>
      <w:r w:rsidR="00F14005">
        <w:rPr>
          <w:rFonts w:ascii="Times New Roman" w:hAnsi="Times New Roman" w:cs="Times New Roman"/>
          <w:sz w:val="24"/>
          <w:szCs w:val="24"/>
        </w:rPr>
        <w:t>ретий год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заключение соглашений о социально-экономическом партнерстве с крупными золотодобывающими предприятиями </w:t>
      </w:r>
      <w:proofErr w:type="spellStart"/>
      <w:r w:rsidR="00A608F3" w:rsidRPr="00A73AA9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A608F3" w:rsidRPr="00A73AA9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F14005" w:rsidRPr="00A73AA9">
        <w:rPr>
          <w:rFonts w:ascii="Times New Roman" w:hAnsi="Times New Roman" w:cs="Times New Roman"/>
          <w:sz w:val="24"/>
          <w:szCs w:val="24"/>
        </w:rPr>
        <w:t>ОАО «Полюс Золото»</w:t>
      </w:r>
      <w:r w:rsidR="00F14005">
        <w:rPr>
          <w:rFonts w:ascii="Times New Roman" w:hAnsi="Times New Roman" w:cs="Times New Roman"/>
          <w:sz w:val="24"/>
          <w:szCs w:val="24"/>
        </w:rPr>
        <w:t xml:space="preserve"> и</w:t>
      </w:r>
      <w:r w:rsidR="00F14005" w:rsidRPr="00A73AA9">
        <w:rPr>
          <w:rFonts w:ascii="Times New Roman" w:hAnsi="Times New Roman" w:cs="Times New Roman"/>
          <w:sz w:val="24"/>
          <w:szCs w:val="24"/>
        </w:rPr>
        <w:t xml:space="preserve"> ОАО «Высочайший»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8F3" w:rsidRPr="00A73AA9">
        <w:rPr>
          <w:rFonts w:ascii="Times New Roman" w:hAnsi="Times New Roman" w:cs="Times New Roman"/>
          <w:sz w:val="24"/>
          <w:szCs w:val="24"/>
        </w:rPr>
        <w:t>приняло на себя Правительство Иркутской области</w:t>
      </w:r>
      <w:r w:rsidR="00F14005">
        <w:rPr>
          <w:rFonts w:ascii="Times New Roman" w:hAnsi="Times New Roman" w:cs="Times New Roman"/>
          <w:sz w:val="24"/>
          <w:szCs w:val="24"/>
        </w:rPr>
        <w:t>, второй год – с ООО «Д</w:t>
      </w:r>
      <w:r>
        <w:rPr>
          <w:rFonts w:ascii="Times New Roman" w:hAnsi="Times New Roman" w:cs="Times New Roman"/>
          <w:sz w:val="24"/>
          <w:szCs w:val="24"/>
        </w:rPr>
        <w:t>р</w:t>
      </w:r>
      <w:r w:rsidR="00F14005">
        <w:rPr>
          <w:rFonts w:ascii="Times New Roman" w:hAnsi="Times New Roman" w:cs="Times New Roman"/>
          <w:sz w:val="24"/>
          <w:szCs w:val="24"/>
        </w:rPr>
        <w:t>уза».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1CC" w:rsidRDefault="00ED51CC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ОАО «Высочайший» соглашение подписано на сумму 20,5 млн. руб., из них для мероприятий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12,5 млн. руб., на мероприятия Правительства Иркутской области – 8,0 млн. руб.</w:t>
      </w:r>
    </w:p>
    <w:p w:rsidR="00F14005" w:rsidRDefault="00ED51CC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Подписание соглашений Губернатора Иркутской области с ОАО «Полюс Золото» и ООО «Друза» находится в стадии</w:t>
      </w:r>
      <w:r w:rsidR="003B10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согласования мероприятий и сумм </w:t>
      </w:r>
      <w:proofErr w:type="gramStart"/>
      <w:r w:rsidR="00AF645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F64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B1064">
        <w:rPr>
          <w:rFonts w:ascii="Times New Roman" w:hAnsi="Times New Roman" w:cs="Times New Roman"/>
          <w:sz w:val="24"/>
          <w:szCs w:val="24"/>
        </w:rPr>
        <w:t>Планируется, что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</w:t>
      </w:r>
      <w:r w:rsidR="008556ED">
        <w:rPr>
          <w:rFonts w:ascii="Times New Roman" w:hAnsi="Times New Roman" w:cs="Times New Roman"/>
          <w:sz w:val="24"/>
          <w:szCs w:val="24"/>
        </w:rPr>
        <w:t xml:space="preserve">с 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«Полюс Золото» </w:t>
      </w:r>
      <w:r w:rsidR="008556ED">
        <w:rPr>
          <w:rFonts w:ascii="Times New Roman" w:hAnsi="Times New Roman" w:cs="Times New Roman"/>
          <w:sz w:val="24"/>
          <w:szCs w:val="24"/>
        </w:rPr>
        <w:t xml:space="preserve">соглашение будет заключено на </w:t>
      </w:r>
      <w:r w:rsidR="00F14005">
        <w:rPr>
          <w:rFonts w:ascii="Times New Roman" w:hAnsi="Times New Roman" w:cs="Times New Roman"/>
          <w:sz w:val="24"/>
          <w:szCs w:val="24"/>
        </w:rPr>
        <w:t xml:space="preserve">общую сумму </w:t>
      </w:r>
      <w:r w:rsidR="0067313F">
        <w:rPr>
          <w:rFonts w:ascii="Times New Roman" w:hAnsi="Times New Roman" w:cs="Times New Roman"/>
          <w:sz w:val="24"/>
          <w:szCs w:val="24"/>
        </w:rPr>
        <w:t>25,3</w:t>
      </w:r>
      <w:r w:rsidR="00F14005">
        <w:rPr>
          <w:rFonts w:ascii="Times New Roman" w:hAnsi="Times New Roman" w:cs="Times New Roman"/>
          <w:sz w:val="24"/>
          <w:szCs w:val="24"/>
        </w:rPr>
        <w:t xml:space="preserve"> млн. руб., из них на мероприятия</w:t>
      </w:r>
      <w:r w:rsidR="000E2C91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0E2C91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0E2C91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67313F">
        <w:rPr>
          <w:rFonts w:ascii="Times New Roman" w:hAnsi="Times New Roman" w:cs="Times New Roman"/>
          <w:sz w:val="24"/>
          <w:szCs w:val="24"/>
        </w:rPr>
        <w:t>– 23,3</w:t>
      </w:r>
      <w:r w:rsidR="00F14005">
        <w:rPr>
          <w:rFonts w:ascii="Times New Roman" w:hAnsi="Times New Roman" w:cs="Times New Roman"/>
          <w:sz w:val="24"/>
          <w:szCs w:val="24"/>
        </w:rPr>
        <w:t xml:space="preserve"> млн. руб., </w:t>
      </w:r>
      <w:r w:rsidR="008556ED">
        <w:rPr>
          <w:rFonts w:ascii="Times New Roman" w:hAnsi="Times New Roman" w:cs="Times New Roman"/>
          <w:sz w:val="24"/>
          <w:szCs w:val="24"/>
        </w:rPr>
        <w:t xml:space="preserve">с </w:t>
      </w:r>
      <w:r w:rsidR="00F14005">
        <w:rPr>
          <w:rFonts w:ascii="Times New Roman" w:hAnsi="Times New Roman" w:cs="Times New Roman"/>
          <w:sz w:val="24"/>
          <w:szCs w:val="24"/>
        </w:rPr>
        <w:t xml:space="preserve">ООО «Друза» - на 5,0 млн. руб., </w:t>
      </w:r>
      <w:r w:rsidR="0067313F" w:rsidRPr="00A73AA9">
        <w:rPr>
          <w:rFonts w:ascii="Times New Roman" w:hAnsi="Times New Roman" w:cs="Times New Roman"/>
          <w:sz w:val="24"/>
          <w:szCs w:val="24"/>
        </w:rPr>
        <w:t>из них</w:t>
      </w:r>
      <w:r w:rsidR="0067313F">
        <w:rPr>
          <w:rFonts w:ascii="Times New Roman" w:hAnsi="Times New Roman" w:cs="Times New Roman"/>
          <w:sz w:val="24"/>
          <w:szCs w:val="24"/>
        </w:rPr>
        <w:t xml:space="preserve">: на мероприятия для </w:t>
      </w:r>
      <w:proofErr w:type="spellStart"/>
      <w:r w:rsidR="0067313F"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 w:rsidR="0067313F">
        <w:rPr>
          <w:rFonts w:ascii="Times New Roman" w:hAnsi="Times New Roman" w:cs="Times New Roman"/>
          <w:sz w:val="24"/>
          <w:szCs w:val="24"/>
        </w:rPr>
        <w:t xml:space="preserve"> района –  4,4 млн. руб.</w:t>
      </w:r>
      <w:r w:rsidR="008556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556ED" w:rsidRDefault="008556ED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Губернатором Иркутской области будет подписано </w:t>
      </w:r>
      <w:r w:rsidR="00AF645F">
        <w:rPr>
          <w:rFonts w:ascii="Times New Roman" w:hAnsi="Times New Roman" w:cs="Times New Roman"/>
          <w:sz w:val="24"/>
          <w:szCs w:val="24"/>
        </w:rPr>
        <w:t xml:space="preserve">на 2015 год </w:t>
      </w:r>
      <w:r>
        <w:rPr>
          <w:rFonts w:ascii="Times New Roman" w:hAnsi="Times New Roman" w:cs="Times New Roman"/>
          <w:sz w:val="24"/>
          <w:szCs w:val="24"/>
        </w:rPr>
        <w:t xml:space="preserve">три соглашения о социально-экономическом </w:t>
      </w:r>
      <w:r w:rsidR="00AF645F">
        <w:rPr>
          <w:rFonts w:ascii="Times New Roman" w:hAnsi="Times New Roman" w:cs="Times New Roman"/>
          <w:sz w:val="24"/>
          <w:szCs w:val="24"/>
        </w:rPr>
        <w:t>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 на общую сумму 50,8 млн. руб., из них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– 40,2 млн. руб., для мероприятий Правительства Иркутской области – 10,6 млн. руб.</w:t>
      </w:r>
    </w:p>
    <w:p w:rsidR="00A608F3" w:rsidRDefault="00F14005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gramStart"/>
      <w:r w:rsidR="00A608F3" w:rsidRPr="00A73A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A608F3" w:rsidRPr="00A73AA9"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 w:rsidR="008556ED">
        <w:rPr>
          <w:rFonts w:ascii="Times New Roman" w:hAnsi="Times New Roman" w:cs="Times New Roman"/>
          <w:sz w:val="24"/>
          <w:szCs w:val="24"/>
        </w:rPr>
        <w:t>в 2015 году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подписала </w:t>
      </w:r>
      <w:r w:rsidR="00AF645F"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соглашения о социально-экономическом сотрудничестве на </w:t>
      </w:r>
      <w:r w:rsidR="00AF645F">
        <w:rPr>
          <w:rFonts w:ascii="Times New Roman" w:hAnsi="Times New Roman" w:cs="Times New Roman"/>
          <w:sz w:val="24"/>
          <w:szCs w:val="24"/>
        </w:rPr>
        <w:t>3,5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млн. руб.</w:t>
      </w:r>
      <w:r>
        <w:rPr>
          <w:rFonts w:ascii="Times New Roman" w:hAnsi="Times New Roman" w:cs="Times New Roman"/>
          <w:sz w:val="24"/>
          <w:szCs w:val="24"/>
        </w:rPr>
        <w:t>, кроме того, направлены на согласовани</w:t>
      </w:r>
      <w:r w:rsidR="003157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подписани</w:t>
      </w:r>
      <w:r w:rsidR="003157F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645F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соглашений.</w:t>
      </w:r>
    </w:p>
    <w:p w:rsidR="00AF645F" w:rsidRPr="00A73AA9" w:rsidRDefault="00AF645F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Планируется, что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в 2015 году будет израсходовано 4</w:t>
      </w:r>
      <w:r w:rsidR="000975C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,7 млн. руб.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едприятий и организаций на благотворительность.</w:t>
      </w:r>
    </w:p>
    <w:p w:rsidR="005455FC" w:rsidRDefault="00A608F3" w:rsidP="005455FC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Решение о приоритетной направленности использования спонсорских сре</w:t>
      </w:r>
      <w:proofErr w:type="gramStart"/>
      <w:r w:rsidRPr="00A73AA9">
        <w:rPr>
          <w:rFonts w:ascii="Times New Roman" w:hAnsi="Times New Roman" w:cs="Times New Roman"/>
          <w:sz w:val="24"/>
          <w:szCs w:val="24"/>
        </w:rPr>
        <w:t>дств</w:t>
      </w:r>
      <w:r w:rsidR="006D18B0">
        <w:rPr>
          <w:rFonts w:ascii="Times New Roman" w:hAnsi="Times New Roman" w:cs="Times New Roman"/>
          <w:sz w:val="24"/>
          <w:szCs w:val="24"/>
        </w:rPr>
        <w:t xml:space="preserve">  </w:t>
      </w:r>
      <w:r w:rsidR="00F1400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F14005">
        <w:rPr>
          <w:rFonts w:ascii="Times New Roman" w:hAnsi="Times New Roman" w:cs="Times New Roman"/>
          <w:sz w:val="24"/>
          <w:szCs w:val="24"/>
        </w:rPr>
        <w:t>инима</w:t>
      </w:r>
      <w:r w:rsidR="006D18B0">
        <w:rPr>
          <w:rFonts w:ascii="Times New Roman" w:hAnsi="Times New Roman" w:cs="Times New Roman"/>
          <w:sz w:val="24"/>
          <w:szCs w:val="24"/>
        </w:rPr>
        <w:t>лись</w:t>
      </w:r>
      <w:r w:rsidR="00F14005">
        <w:rPr>
          <w:rFonts w:ascii="Times New Roman" w:hAnsi="Times New Roman" w:cs="Times New Roman"/>
          <w:sz w:val="24"/>
          <w:szCs w:val="24"/>
        </w:rPr>
        <w:t xml:space="preserve"> коллегиально</w:t>
      </w:r>
      <w:r w:rsidR="00A04BD1">
        <w:rPr>
          <w:rFonts w:ascii="Times New Roman" w:hAnsi="Times New Roman" w:cs="Times New Roman"/>
          <w:sz w:val="24"/>
          <w:szCs w:val="24"/>
        </w:rPr>
        <w:t xml:space="preserve"> на заседаниях рабоч</w:t>
      </w:r>
      <w:r w:rsidR="006D18B0">
        <w:rPr>
          <w:rFonts w:ascii="Times New Roman" w:hAnsi="Times New Roman" w:cs="Times New Roman"/>
          <w:sz w:val="24"/>
          <w:szCs w:val="24"/>
        </w:rPr>
        <w:t>их</w:t>
      </w:r>
      <w:r w:rsidR="00A04BD1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F14005">
        <w:rPr>
          <w:rFonts w:ascii="Times New Roman" w:hAnsi="Times New Roman" w:cs="Times New Roman"/>
          <w:sz w:val="24"/>
          <w:szCs w:val="24"/>
        </w:rPr>
        <w:t xml:space="preserve"> с </w:t>
      </w:r>
      <w:r w:rsidR="006D18B0">
        <w:rPr>
          <w:rFonts w:ascii="Times New Roman" w:hAnsi="Times New Roman" w:cs="Times New Roman"/>
          <w:sz w:val="24"/>
          <w:szCs w:val="24"/>
        </w:rPr>
        <w:t>руководителями</w:t>
      </w:r>
      <w:r w:rsidR="00F14005">
        <w:rPr>
          <w:rFonts w:ascii="Times New Roman" w:hAnsi="Times New Roman" w:cs="Times New Roman"/>
          <w:sz w:val="24"/>
          <w:szCs w:val="24"/>
        </w:rPr>
        <w:t xml:space="preserve"> Управления</w:t>
      </w:r>
      <w:r w:rsidRPr="00A73AA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6D18B0">
        <w:rPr>
          <w:rFonts w:ascii="Times New Roman" w:hAnsi="Times New Roman" w:cs="Times New Roman"/>
          <w:sz w:val="24"/>
          <w:szCs w:val="24"/>
        </w:rPr>
        <w:t xml:space="preserve"> и</w:t>
      </w:r>
      <w:r w:rsidR="00F14005">
        <w:rPr>
          <w:rFonts w:ascii="Times New Roman" w:hAnsi="Times New Roman" w:cs="Times New Roman"/>
          <w:sz w:val="24"/>
          <w:szCs w:val="24"/>
        </w:rPr>
        <w:t xml:space="preserve"> Управления культуры</w:t>
      </w:r>
      <w:r w:rsidR="006D18B0">
        <w:rPr>
          <w:rFonts w:ascii="Times New Roman" w:hAnsi="Times New Roman" w:cs="Times New Roman"/>
          <w:sz w:val="24"/>
          <w:szCs w:val="24"/>
        </w:rPr>
        <w:t>.</w:t>
      </w:r>
      <w:r w:rsidR="005455FC" w:rsidRPr="005455F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55FC">
        <w:rPr>
          <w:rFonts w:ascii="Times New Roman" w:hAnsi="Times New Roman" w:cs="Times New Roman"/>
          <w:bCs/>
          <w:sz w:val="24"/>
          <w:szCs w:val="24"/>
        </w:rPr>
        <w:t xml:space="preserve">Заседания рабочей группы проводились неоднократно, чтобы </w:t>
      </w:r>
      <w:r w:rsidR="005455FC" w:rsidRPr="00A73AA9">
        <w:rPr>
          <w:rFonts w:ascii="Times New Roman" w:hAnsi="Times New Roman" w:cs="Times New Roman"/>
          <w:sz w:val="24"/>
          <w:szCs w:val="24"/>
        </w:rPr>
        <w:t xml:space="preserve">достичь наиболее оптимальных результатов </w:t>
      </w:r>
      <w:r w:rsidR="005455FC">
        <w:rPr>
          <w:rFonts w:ascii="Times New Roman" w:hAnsi="Times New Roman" w:cs="Times New Roman"/>
          <w:sz w:val="24"/>
          <w:szCs w:val="24"/>
        </w:rPr>
        <w:t xml:space="preserve">в использовании благотворительной помощи. </w:t>
      </w:r>
    </w:p>
    <w:p w:rsidR="00F14005" w:rsidRDefault="006D18B0" w:rsidP="00A04BD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Были рассмотрены все до единой заявки, </w:t>
      </w:r>
      <w:r w:rsidR="00AF645F">
        <w:rPr>
          <w:rFonts w:ascii="Times New Roman" w:hAnsi="Times New Roman" w:cs="Times New Roman"/>
          <w:bCs/>
          <w:sz w:val="24"/>
          <w:szCs w:val="24"/>
        </w:rPr>
        <w:t xml:space="preserve">которые были представлены в администрацию </w:t>
      </w:r>
      <w:proofErr w:type="gramStart"/>
      <w:r w:rsidR="00AF645F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="00AF645F">
        <w:rPr>
          <w:rFonts w:ascii="Times New Roman" w:hAnsi="Times New Roman" w:cs="Times New Roman"/>
          <w:bCs/>
          <w:sz w:val="24"/>
          <w:szCs w:val="24"/>
        </w:rPr>
        <w:t xml:space="preserve">. Бодайбо и района. Кроме того, заявки, представленные </w:t>
      </w:r>
      <w:r w:rsidR="00AF645F">
        <w:rPr>
          <w:rFonts w:ascii="Times New Roman" w:hAnsi="Times New Roman" w:cs="Times New Roman"/>
          <w:bCs/>
          <w:sz w:val="24"/>
          <w:szCs w:val="24"/>
        </w:rPr>
        <w:lastRenderedPageBreak/>
        <w:t>г</w:t>
      </w:r>
      <w:r w:rsidR="00A04BD1">
        <w:rPr>
          <w:rFonts w:ascii="Times New Roman" w:hAnsi="Times New Roman" w:cs="Times New Roman"/>
          <w:bCs/>
          <w:sz w:val="24"/>
          <w:szCs w:val="24"/>
        </w:rPr>
        <w:t>осударственны</w:t>
      </w:r>
      <w:r w:rsidR="005455FC">
        <w:rPr>
          <w:rFonts w:ascii="Times New Roman" w:hAnsi="Times New Roman" w:cs="Times New Roman"/>
          <w:bCs/>
          <w:sz w:val="24"/>
          <w:szCs w:val="24"/>
        </w:rPr>
        <w:t>ми</w:t>
      </w:r>
      <w:r w:rsidR="00A04BD1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 w:rsidR="005455FC">
        <w:rPr>
          <w:rFonts w:ascii="Times New Roman" w:hAnsi="Times New Roman" w:cs="Times New Roman"/>
          <w:bCs/>
          <w:sz w:val="24"/>
          <w:szCs w:val="24"/>
        </w:rPr>
        <w:t>ями</w:t>
      </w:r>
      <w:r w:rsidR="00A04BD1">
        <w:rPr>
          <w:rFonts w:ascii="Times New Roman" w:hAnsi="Times New Roman" w:cs="Times New Roman"/>
          <w:bCs/>
          <w:sz w:val="24"/>
          <w:szCs w:val="24"/>
        </w:rPr>
        <w:t>, расположенны</w:t>
      </w:r>
      <w:r w:rsidR="005455FC">
        <w:rPr>
          <w:rFonts w:ascii="Times New Roman" w:hAnsi="Times New Roman" w:cs="Times New Roman"/>
          <w:bCs/>
          <w:sz w:val="24"/>
          <w:szCs w:val="24"/>
        </w:rPr>
        <w:t>ми</w:t>
      </w:r>
      <w:r w:rsidR="00A04BD1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proofErr w:type="spellStart"/>
      <w:r w:rsidR="00A04BD1">
        <w:rPr>
          <w:rFonts w:ascii="Times New Roman" w:hAnsi="Times New Roman" w:cs="Times New Roman"/>
          <w:bCs/>
          <w:sz w:val="24"/>
          <w:szCs w:val="24"/>
        </w:rPr>
        <w:t>Бодайбинского</w:t>
      </w:r>
      <w:proofErr w:type="spellEnd"/>
      <w:r w:rsidR="00A04BD1"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A04BD1" w:rsidRPr="00A73AA9" w:rsidRDefault="00AF645F" w:rsidP="006D18B0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спонсорских средств начато в начале года на </w:t>
      </w:r>
      <w:r w:rsidR="006D18B0">
        <w:rPr>
          <w:rFonts w:ascii="Times New Roman" w:hAnsi="Times New Roman" w:cs="Times New Roman"/>
          <w:sz w:val="24"/>
          <w:szCs w:val="24"/>
        </w:rPr>
        <w:t>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D18B0">
        <w:rPr>
          <w:rFonts w:ascii="Times New Roman" w:hAnsi="Times New Roman" w:cs="Times New Roman"/>
          <w:sz w:val="24"/>
          <w:szCs w:val="24"/>
        </w:rPr>
        <w:t xml:space="preserve"> к достойной встрече и празднованию Дня Победы.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D18B0">
        <w:rPr>
          <w:rFonts w:ascii="Times New Roman" w:hAnsi="Times New Roman" w:cs="Times New Roman"/>
          <w:sz w:val="24"/>
          <w:szCs w:val="24"/>
        </w:rPr>
        <w:t xml:space="preserve">понсорам </w:t>
      </w:r>
      <w:r>
        <w:rPr>
          <w:rFonts w:ascii="Times New Roman" w:hAnsi="Times New Roman" w:cs="Times New Roman"/>
          <w:sz w:val="24"/>
          <w:szCs w:val="24"/>
        </w:rPr>
        <w:t xml:space="preserve"> направлены ходатайства на оплату счета </w:t>
      </w:r>
      <w:r w:rsidR="006D18B0">
        <w:rPr>
          <w:rFonts w:ascii="Times New Roman" w:hAnsi="Times New Roman" w:cs="Times New Roman"/>
          <w:sz w:val="24"/>
          <w:szCs w:val="24"/>
        </w:rPr>
        <w:t>на приобретение праздничной атрибутики, флажков, Георгиевской ленточки,</w:t>
      </w:r>
      <w:r>
        <w:rPr>
          <w:rFonts w:ascii="Times New Roman" w:hAnsi="Times New Roman" w:cs="Times New Roman"/>
          <w:sz w:val="24"/>
          <w:szCs w:val="24"/>
        </w:rPr>
        <w:t xml:space="preserve"> изготовление</w:t>
      </w:r>
      <w:r w:rsidR="006D18B0">
        <w:rPr>
          <w:rFonts w:ascii="Times New Roman" w:hAnsi="Times New Roman" w:cs="Times New Roman"/>
          <w:sz w:val="24"/>
          <w:szCs w:val="24"/>
        </w:rPr>
        <w:t xml:space="preserve"> баннеров</w:t>
      </w:r>
      <w:r>
        <w:rPr>
          <w:rFonts w:ascii="Times New Roman" w:hAnsi="Times New Roman" w:cs="Times New Roman"/>
          <w:sz w:val="24"/>
          <w:szCs w:val="24"/>
        </w:rPr>
        <w:t xml:space="preserve"> и стендов</w:t>
      </w:r>
      <w:r w:rsidR="006D18B0">
        <w:rPr>
          <w:rFonts w:ascii="Times New Roman" w:hAnsi="Times New Roman" w:cs="Times New Roman"/>
          <w:sz w:val="24"/>
          <w:szCs w:val="24"/>
        </w:rPr>
        <w:t xml:space="preserve">, устройство праздничной иллюминации в </w:t>
      </w:r>
      <w:proofErr w:type="gramStart"/>
      <w:r w:rsidR="006D18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D18B0">
        <w:rPr>
          <w:rFonts w:ascii="Times New Roman" w:hAnsi="Times New Roman" w:cs="Times New Roman"/>
          <w:sz w:val="24"/>
          <w:szCs w:val="24"/>
        </w:rPr>
        <w:t xml:space="preserve">. Бодайбо, ремонт освещения памятника </w:t>
      </w:r>
      <w:r w:rsidR="007E1CDE">
        <w:rPr>
          <w:rFonts w:ascii="Times New Roman" w:hAnsi="Times New Roman" w:cs="Times New Roman"/>
          <w:sz w:val="24"/>
          <w:szCs w:val="24"/>
        </w:rPr>
        <w:t>участникам</w:t>
      </w:r>
      <w:r w:rsidR="006D18B0">
        <w:rPr>
          <w:rFonts w:ascii="Times New Roman" w:hAnsi="Times New Roman" w:cs="Times New Roman"/>
          <w:sz w:val="24"/>
          <w:szCs w:val="24"/>
        </w:rPr>
        <w:t xml:space="preserve"> В</w:t>
      </w:r>
      <w:r w:rsidR="007E1CDE">
        <w:rPr>
          <w:rFonts w:ascii="Times New Roman" w:hAnsi="Times New Roman" w:cs="Times New Roman"/>
          <w:sz w:val="24"/>
          <w:szCs w:val="24"/>
        </w:rPr>
        <w:t>еликой Отечественной войны</w:t>
      </w:r>
      <w:r w:rsidR="006D18B0">
        <w:rPr>
          <w:rFonts w:ascii="Times New Roman" w:hAnsi="Times New Roman" w:cs="Times New Roman"/>
          <w:sz w:val="24"/>
          <w:szCs w:val="24"/>
        </w:rPr>
        <w:t xml:space="preserve">. </w:t>
      </w:r>
      <w:r w:rsidR="00A04BD1">
        <w:rPr>
          <w:rFonts w:ascii="Times New Roman" w:hAnsi="Times New Roman" w:cs="Times New Roman"/>
          <w:sz w:val="24"/>
          <w:szCs w:val="24"/>
        </w:rPr>
        <w:t xml:space="preserve">На эти цели было израсходовано </w:t>
      </w:r>
      <w:r w:rsidR="007E1CDE">
        <w:rPr>
          <w:rFonts w:ascii="Times New Roman" w:hAnsi="Times New Roman" w:cs="Times New Roman"/>
          <w:sz w:val="24"/>
          <w:szCs w:val="24"/>
        </w:rPr>
        <w:t xml:space="preserve">с начала года </w:t>
      </w:r>
      <w:r w:rsidR="002C30BC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A04BD1">
        <w:rPr>
          <w:rFonts w:ascii="Times New Roman" w:hAnsi="Times New Roman" w:cs="Times New Roman"/>
          <w:sz w:val="24"/>
          <w:szCs w:val="24"/>
        </w:rPr>
        <w:t>4</w:t>
      </w:r>
      <w:r w:rsidR="002C30BC">
        <w:rPr>
          <w:rFonts w:ascii="Times New Roman" w:hAnsi="Times New Roman" w:cs="Times New Roman"/>
          <w:sz w:val="24"/>
          <w:szCs w:val="24"/>
        </w:rPr>
        <w:t>,4</w:t>
      </w:r>
      <w:r w:rsidR="00A04BD1">
        <w:rPr>
          <w:rFonts w:ascii="Times New Roman" w:hAnsi="Times New Roman" w:cs="Times New Roman"/>
          <w:sz w:val="24"/>
          <w:szCs w:val="24"/>
        </w:rPr>
        <w:t xml:space="preserve"> млн. руб. спонсорских средств.</w:t>
      </w:r>
    </w:p>
    <w:p w:rsidR="00A608F3" w:rsidRDefault="002C30BC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</w:t>
      </w:r>
      <w:r w:rsidR="006D18B0">
        <w:rPr>
          <w:rFonts w:ascii="Times New Roman" w:hAnsi="Times New Roman" w:cs="Times New Roman"/>
          <w:sz w:val="24"/>
          <w:szCs w:val="24"/>
        </w:rPr>
        <w:t>ланируется, что в</w:t>
      </w:r>
      <w:r w:rsidR="00A608F3" w:rsidRPr="00A73AA9">
        <w:rPr>
          <w:rFonts w:ascii="Times New Roman" w:hAnsi="Times New Roman" w:cs="Times New Roman"/>
          <w:sz w:val="24"/>
          <w:szCs w:val="24"/>
        </w:rPr>
        <w:t xml:space="preserve"> рамках соглашений </w:t>
      </w:r>
      <w:r w:rsidR="006D18B0">
        <w:rPr>
          <w:rFonts w:ascii="Times New Roman" w:hAnsi="Times New Roman" w:cs="Times New Roman"/>
          <w:sz w:val="24"/>
          <w:szCs w:val="24"/>
        </w:rPr>
        <w:t xml:space="preserve">о социально-экономическом </w:t>
      </w:r>
      <w:r>
        <w:rPr>
          <w:rFonts w:ascii="Times New Roman" w:hAnsi="Times New Roman" w:cs="Times New Roman"/>
          <w:sz w:val="24"/>
          <w:szCs w:val="24"/>
        </w:rPr>
        <w:t>сотрудничестве</w:t>
      </w:r>
      <w:r w:rsidR="006D18B0">
        <w:rPr>
          <w:rFonts w:ascii="Times New Roman" w:hAnsi="Times New Roman" w:cs="Times New Roman"/>
          <w:sz w:val="24"/>
          <w:szCs w:val="24"/>
        </w:rPr>
        <w:t xml:space="preserve"> в 2015 году будут </w:t>
      </w:r>
      <w:r>
        <w:rPr>
          <w:rFonts w:ascii="Times New Roman" w:hAnsi="Times New Roman" w:cs="Times New Roman"/>
          <w:sz w:val="24"/>
          <w:szCs w:val="24"/>
        </w:rPr>
        <w:t>профинансированы следующие мероприятия</w:t>
      </w:r>
      <w:r w:rsidR="006D18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18B0" w:rsidRPr="00A73AA9" w:rsidRDefault="006D18B0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6804"/>
        <w:gridCol w:w="2092"/>
      </w:tblGrid>
      <w:tr w:rsidR="00A608F3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A73AA9" w:rsidRDefault="00A608F3" w:rsidP="00A73AA9">
            <w:pPr>
              <w:jc w:val="center"/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>№№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A73AA9" w:rsidRDefault="00A608F3" w:rsidP="00A73AA9">
            <w:pPr>
              <w:jc w:val="center"/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A73AA9" w:rsidRDefault="00A608F3" w:rsidP="00A73AA9">
            <w:pPr>
              <w:jc w:val="center"/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>Планируемые затраты</w:t>
            </w:r>
            <w:r w:rsidR="00A73AA9" w:rsidRPr="00A73AA9">
              <w:rPr>
                <w:sz w:val="24"/>
                <w:szCs w:val="24"/>
              </w:rPr>
              <w:t xml:space="preserve"> в 2015 году</w:t>
            </w:r>
            <w:r w:rsidRPr="00A73AA9">
              <w:rPr>
                <w:sz w:val="24"/>
                <w:szCs w:val="24"/>
              </w:rPr>
              <w:t>, тыс. руб.</w:t>
            </w:r>
          </w:p>
        </w:tc>
      </w:tr>
      <w:tr w:rsidR="00A608F3" w:rsidRPr="00A73AA9" w:rsidTr="002C30BC">
        <w:trPr>
          <w:trHeight w:val="7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0E2C91" w:rsidRDefault="00A608F3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0E2C91" w:rsidRDefault="00400111" w:rsidP="002C30BC">
            <w:pPr>
              <w:jc w:val="both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 xml:space="preserve">Оказание материальной помощи ветеранам ВОВ, вдовам ветеранов ВОВ, труженикам тыла и </w:t>
            </w:r>
            <w:proofErr w:type="spellStart"/>
            <w:r w:rsidRPr="000E2C91">
              <w:rPr>
                <w:b/>
                <w:sz w:val="24"/>
                <w:szCs w:val="24"/>
              </w:rPr>
              <w:t>софинансирование</w:t>
            </w:r>
            <w:proofErr w:type="spellEnd"/>
            <w:r w:rsidRPr="000E2C91">
              <w:rPr>
                <w:b/>
                <w:sz w:val="24"/>
                <w:szCs w:val="24"/>
              </w:rPr>
              <w:t xml:space="preserve"> мероприятий в чести 70-летия Победы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8F3" w:rsidRPr="000E2C91" w:rsidRDefault="00400111" w:rsidP="002C30BC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4 </w:t>
            </w:r>
            <w:r w:rsidR="002C30BC">
              <w:rPr>
                <w:b/>
                <w:sz w:val="24"/>
                <w:szCs w:val="24"/>
              </w:rPr>
              <w:t>4</w:t>
            </w:r>
            <w:r w:rsidRPr="000E2C91">
              <w:rPr>
                <w:b/>
                <w:sz w:val="24"/>
                <w:szCs w:val="24"/>
              </w:rPr>
              <w:t>00,0</w:t>
            </w:r>
          </w:p>
        </w:tc>
      </w:tr>
      <w:tr w:rsidR="00183876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76" w:rsidRPr="000E2C91" w:rsidRDefault="00183876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76" w:rsidRPr="000E2C91" w:rsidRDefault="00183876" w:rsidP="002C30BC">
            <w:pPr>
              <w:jc w:val="both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Оказание материальной поддержки отдельным категориям граждан (на оплату проезда на лечение, на реабилитацию, на приобретение медикаментов, оказание помощи пострадавшим на пожаре</w:t>
            </w:r>
            <w:r w:rsidR="002C30BC">
              <w:rPr>
                <w:b/>
                <w:sz w:val="24"/>
                <w:szCs w:val="24"/>
              </w:rPr>
              <w:t xml:space="preserve">, проведение ремонта квартир ветеранам труда </w:t>
            </w:r>
            <w:r w:rsidRPr="000E2C91">
              <w:rPr>
                <w:b/>
                <w:sz w:val="24"/>
                <w:szCs w:val="24"/>
              </w:rPr>
              <w:t>и др.)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876" w:rsidRPr="000E2C91" w:rsidRDefault="000975C7" w:rsidP="0009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183876" w:rsidRPr="000E2C91">
              <w:rPr>
                <w:b/>
                <w:sz w:val="24"/>
                <w:szCs w:val="24"/>
              </w:rPr>
              <w:t> 000,0</w:t>
            </w:r>
          </w:p>
        </w:tc>
      </w:tr>
      <w:tr w:rsidR="00400111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183876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400111" w:rsidP="00E56A25">
            <w:pPr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 xml:space="preserve">Строительство 16-ти кв. жилого дома для работников бюджетной сферы в </w:t>
            </w:r>
            <w:proofErr w:type="gramStart"/>
            <w:r w:rsidRPr="000E2C91">
              <w:rPr>
                <w:b/>
                <w:sz w:val="24"/>
                <w:szCs w:val="24"/>
              </w:rPr>
              <w:t>г</w:t>
            </w:r>
            <w:proofErr w:type="gramEnd"/>
            <w:r w:rsidRPr="000E2C91">
              <w:rPr>
                <w:b/>
                <w:sz w:val="24"/>
                <w:szCs w:val="24"/>
              </w:rPr>
              <w:t>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0975C7" w:rsidP="000975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 </w:t>
            </w:r>
            <w:r w:rsidR="00400111" w:rsidRPr="000E2C91">
              <w:rPr>
                <w:b/>
                <w:sz w:val="24"/>
                <w:szCs w:val="24"/>
              </w:rPr>
              <w:t>500</w:t>
            </w:r>
            <w:r w:rsidR="00183876" w:rsidRPr="000E2C91">
              <w:rPr>
                <w:b/>
                <w:sz w:val="24"/>
                <w:szCs w:val="24"/>
              </w:rPr>
              <w:t>,0</w:t>
            </w:r>
          </w:p>
        </w:tc>
      </w:tr>
      <w:tr w:rsidR="00400111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183876" w:rsidP="00183876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4</w:t>
            </w:r>
            <w:r w:rsidR="00400111" w:rsidRPr="000E2C9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0914B8" w:rsidP="008F3F0B">
            <w:pPr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Улучшение материально-технической базы организаций образования</w:t>
            </w:r>
            <w:r w:rsidR="005455FC">
              <w:rPr>
                <w:b/>
                <w:sz w:val="24"/>
                <w:szCs w:val="24"/>
              </w:rPr>
              <w:t xml:space="preserve"> – всего, в том числе</w:t>
            </w:r>
            <w:r w:rsidRPr="000E2C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11" w:rsidRPr="000E2C91" w:rsidRDefault="00183876" w:rsidP="008F3F0B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1</w:t>
            </w:r>
            <w:r w:rsidR="008F3F0B">
              <w:rPr>
                <w:b/>
                <w:sz w:val="24"/>
                <w:szCs w:val="24"/>
              </w:rPr>
              <w:t>9 0</w:t>
            </w:r>
            <w:r w:rsidR="00DE630C">
              <w:rPr>
                <w:b/>
                <w:sz w:val="24"/>
                <w:szCs w:val="24"/>
              </w:rPr>
              <w:t>81,3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7E1CDE">
            <w:pPr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 xml:space="preserve">- ремонт </w:t>
            </w:r>
            <w:r>
              <w:rPr>
                <w:sz w:val="24"/>
                <w:szCs w:val="24"/>
              </w:rPr>
              <w:t>кровли МОУ СОШ № 1 г.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9E02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427,4</w:t>
            </w:r>
          </w:p>
        </w:tc>
      </w:tr>
      <w:tr w:rsidR="00DE630C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30C" w:rsidRPr="00A73AA9" w:rsidRDefault="00DE630C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C" w:rsidRPr="00A73AA9" w:rsidRDefault="00DE630C" w:rsidP="00C4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</w:t>
            </w:r>
            <w:proofErr w:type="spellStart"/>
            <w:r>
              <w:rPr>
                <w:sz w:val="24"/>
                <w:szCs w:val="24"/>
              </w:rPr>
              <w:t>звукоусилительного</w:t>
            </w:r>
            <w:proofErr w:type="spellEnd"/>
            <w:r>
              <w:rPr>
                <w:sz w:val="24"/>
                <w:szCs w:val="24"/>
              </w:rPr>
              <w:t xml:space="preserve"> комплекта для СОШ № 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30C" w:rsidRPr="00DE630C" w:rsidRDefault="00DE630C" w:rsidP="00DE630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124,7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C42E55">
            <w:pPr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ремонтные работы МОУ СОШ № 3 г.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1 500,0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C42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замена оконных блоков на ПВХ в МОУ </w:t>
            </w:r>
            <w:proofErr w:type="spellStart"/>
            <w:r>
              <w:rPr>
                <w:sz w:val="24"/>
                <w:szCs w:val="24"/>
              </w:rPr>
              <w:t>Балахнинская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0914B8">
            <w:pPr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>- ремонт</w:t>
            </w:r>
            <w:r>
              <w:rPr>
                <w:sz w:val="24"/>
                <w:szCs w:val="24"/>
              </w:rPr>
              <w:t xml:space="preserve">ные работы, устройство ограждения территории МОУ </w:t>
            </w:r>
            <w:proofErr w:type="spellStart"/>
            <w:r>
              <w:rPr>
                <w:sz w:val="24"/>
                <w:szCs w:val="24"/>
              </w:rPr>
              <w:t>Кропоткинская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1 2</w:t>
            </w:r>
            <w:r w:rsidRPr="00A73AA9">
              <w:rPr>
                <w:i/>
                <w:sz w:val="24"/>
                <w:szCs w:val="24"/>
              </w:rPr>
              <w:t>00,0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400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системы отопления </w:t>
            </w:r>
            <w:proofErr w:type="spellStart"/>
            <w:r>
              <w:rPr>
                <w:sz w:val="24"/>
                <w:szCs w:val="24"/>
              </w:rPr>
              <w:t>Перевозовской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40011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1 200,0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400111">
            <w:pPr>
              <w:rPr>
                <w:sz w:val="24"/>
                <w:szCs w:val="24"/>
              </w:rPr>
            </w:pPr>
            <w:r w:rsidRPr="00A73AA9">
              <w:rPr>
                <w:sz w:val="24"/>
                <w:szCs w:val="24"/>
              </w:rPr>
              <w:t>- ремонт</w:t>
            </w:r>
            <w:r>
              <w:rPr>
                <w:sz w:val="24"/>
                <w:szCs w:val="24"/>
              </w:rPr>
              <w:t xml:space="preserve">ные работы насосной станции, устройство ограждения территории 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2 «Золотой ключик»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1 741,8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09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туалетных комнат, благоустройство территории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8 «Буратино» п. </w:t>
            </w:r>
            <w:proofErr w:type="spellStart"/>
            <w:r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1 047,6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0914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благоустройство территории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5 «Брусничка»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268,0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7E1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ремонтные работы по устройству выгребных ям МДОУ № 1</w:t>
            </w:r>
            <w:r w:rsidR="007E1CD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«Капелька» п. Перевоз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737,9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устройство надземной теплотрассы 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20 «Родничок» п. </w:t>
            </w:r>
            <w:proofErr w:type="spellStart"/>
            <w:r>
              <w:rPr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Pr="00A73AA9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199,9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A7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замена оконных блоков на ПВХ в МДОУ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/с № 32 «Сказка»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1 980,0</w:t>
            </w:r>
          </w:p>
        </w:tc>
      </w:tr>
      <w:tr w:rsidR="00351DB4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DB4" w:rsidRPr="00A73AA9" w:rsidRDefault="00351DB4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A7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оборудования в муниципальный курсовой комбинат для обучения рабочим специальностям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DB4" w:rsidRDefault="00351DB4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500,0</w:t>
            </w:r>
          </w:p>
        </w:tc>
      </w:tr>
      <w:tr w:rsidR="008F3F0B" w:rsidRPr="00A73AA9" w:rsidTr="008F3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Default="008F3F0B" w:rsidP="009E1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изыскательские и проектные работы строительства </w:t>
            </w:r>
            <w:proofErr w:type="spellStart"/>
            <w:r>
              <w:rPr>
                <w:sz w:val="24"/>
                <w:szCs w:val="24"/>
              </w:rPr>
              <w:t>Мамаканской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8F3F0B" w:rsidRDefault="008F3F0B" w:rsidP="009E1D53">
            <w:pPr>
              <w:jc w:val="center"/>
              <w:rPr>
                <w:i/>
                <w:sz w:val="24"/>
                <w:szCs w:val="24"/>
              </w:rPr>
            </w:pPr>
            <w:r w:rsidRPr="008F3F0B">
              <w:rPr>
                <w:i/>
                <w:sz w:val="24"/>
                <w:szCs w:val="24"/>
              </w:rPr>
              <w:t>5 000,0</w:t>
            </w:r>
          </w:p>
        </w:tc>
      </w:tr>
      <w:tr w:rsidR="008F3F0B" w:rsidRPr="00A73AA9" w:rsidTr="008F3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F0B" w:rsidRDefault="008F3F0B" w:rsidP="00A7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устройство ограждений образовательных организаций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F0B" w:rsidRDefault="008F3F0B" w:rsidP="008F3F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3 000,0</w:t>
            </w:r>
          </w:p>
        </w:tc>
      </w:tr>
      <w:tr w:rsidR="008F3F0B" w:rsidRPr="00A73AA9" w:rsidTr="008F3F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работы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8F3F0B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854,0</w:t>
            </w:r>
          </w:p>
        </w:tc>
      </w:tr>
      <w:tr w:rsidR="008F3F0B" w:rsidRPr="00A73AA9" w:rsidTr="008F3F0B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Default="008F3F0B" w:rsidP="009F3641">
            <w:pPr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D34AC" w:rsidRDefault="008F3F0B" w:rsidP="00183876">
            <w:pPr>
              <w:jc w:val="center"/>
              <w:rPr>
                <w:b/>
                <w:sz w:val="24"/>
                <w:szCs w:val="24"/>
              </w:rPr>
            </w:pPr>
            <w:r w:rsidRPr="00DD34AC">
              <w:rPr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D34AC" w:rsidRDefault="008F3F0B" w:rsidP="00A73AA9">
            <w:pPr>
              <w:rPr>
                <w:b/>
                <w:sz w:val="24"/>
                <w:szCs w:val="24"/>
              </w:rPr>
            </w:pPr>
            <w:r w:rsidRPr="00DD34AC">
              <w:rPr>
                <w:b/>
                <w:sz w:val="24"/>
                <w:szCs w:val="24"/>
              </w:rPr>
              <w:t>Улучшение материально-технической базы организаций культуры: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D34AC" w:rsidRDefault="008F3F0B" w:rsidP="00CA17CA">
            <w:pPr>
              <w:jc w:val="center"/>
              <w:rPr>
                <w:b/>
                <w:sz w:val="24"/>
                <w:szCs w:val="24"/>
              </w:rPr>
            </w:pPr>
            <w:r w:rsidRPr="00DD34A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 537,7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2A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работы по ремонту крыши, фасада, приобретение стройматериалов (фанеры, профнастила) для ремонта полов </w:t>
            </w:r>
            <w:proofErr w:type="spellStart"/>
            <w:r>
              <w:rPr>
                <w:sz w:val="24"/>
                <w:szCs w:val="24"/>
              </w:rPr>
              <w:t>досугового</w:t>
            </w:r>
            <w:proofErr w:type="spellEnd"/>
            <w:r>
              <w:rPr>
                <w:sz w:val="24"/>
                <w:szCs w:val="24"/>
              </w:rPr>
              <w:t xml:space="preserve"> центра и библиотеки п. Перевоз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2A55D0">
            <w:pPr>
              <w:jc w:val="center"/>
              <w:rPr>
                <w:i/>
                <w:sz w:val="24"/>
                <w:szCs w:val="24"/>
              </w:rPr>
            </w:pPr>
            <w:r w:rsidRPr="00DE630C">
              <w:rPr>
                <w:i/>
                <w:sz w:val="24"/>
                <w:szCs w:val="24"/>
              </w:rPr>
              <w:t>1 368,6</w:t>
            </w:r>
          </w:p>
        </w:tc>
      </w:tr>
      <w:tr w:rsidR="008F3F0B" w:rsidRPr="00A73AA9" w:rsidTr="002C30BC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2A5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DE630C">
            <w:pPr>
              <w:rPr>
                <w:sz w:val="24"/>
                <w:szCs w:val="24"/>
              </w:rPr>
            </w:pPr>
            <w:r w:rsidRPr="00DE630C">
              <w:rPr>
                <w:sz w:val="24"/>
                <w:szCs w:val="24"/>
              </w:rPr>
              <w:t>- приобретение музыкальной аппаратуры для КДЦ г. Бодайбо и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A73AA9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86,3</w:t>
            </w:r>
          </w:p>
        </w:tc>
      </w:tr>
      <w:tr w:rsidR="008F3F0B" w:rsidRPr="00A73AA9" w:rsidTr="002C30BC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2A55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5455FC">
            <w:pPr>
              <w:rPr>
                <w:sz w:val="24"/>
                <w:szCs w:val="24"/>
              </w:rPr>
            </w:pPr>
            <w:r w:rsidRPr="00DE630C">
              <w:rPr>
                <w:sz w:val="24"/>
                <w:szCs w:val="24"/>
              </w:rPr>
              <w:t xml:space="preserve">- приобретение </w:t>
            </w:r>
            <w:proofErr w:type="spellStart"/>
            <w:r w:rsidRPr="00DE630C">
              <w:rPr>
                <w:sz w:val="24"/>
                <w:szCs w:val="24"/>
              </w:rPr>
              <w:t>мультимедийного</w:t>
            </w:r>
            <w:proofErr w:type="spellEnd"/>
            <w:r w:rsidRPr="00DE630C">
              <w:rPr>
                <w:sz w:val="24"/>
                <w:szCs w:val="24"/>
              </w:rPr>
              <w:t xml:space="preserve"> проектора</w:t>
            </w:r>
            <w:r>
              <w:rPr>
                <w:sz w:val="24"/>
                <w:szCs w:val="24"/>
              </w:rPr>
              <w:t>, экрана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A73AA9">
            <w:pPr>
              <w:jc w:val="center"/>
              <w:rPr>
                <w:i/>
                <w:sz w:val="24"/>
                <w:szCs w:val="24"/>
              </w:rPr>
            </w:pPr>
            <w:r w:rsidRPr="00DE630C">
              <w:rPr>
                <w:i/>
                <w:sz w:val="24"/>
                <w:szCs w:val="24"/>
              </w:rPr>
              <w:t>69,5</w:t>
            </w:r>
          </w:p>
        </w:tc>
      </w:tr>
      <w:tr w:rsidR="008F3F0B" w:rsidRPr="00A73AA9" w:rsidTr="002C30BC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CA17CA" w:rsidRDefault="008F3F0B" w:rsidP="002A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CA17CA" w:rsidRDefault="008F3F0B" w:rsidP="005455FC">
            <w:pPr>
              <w:rPr>
                <w:sz w:val="24"/>
                <w:szCs w:val="24"/>
              </w:rPr>
            </w:pPr>
            <w:r w:rsidRPr="00CA17CA">
              <w:rPr>
                <w:sz w:val="24"/>
                <w:szCs w:val="24"/>
              </w:rPr>
              <w:t xml:space="preserve">- ремонт в детской игровой студии </w:t>
            </w:r>
            <w:proofErr w:type="spellStart"/>
            <w:r w:rsidRPr="00CA17CA">
              <w:rPr>
                <w:sz w:val="24"/>
                <w:szCs w:val="24"/>
              </w:rPr>
              <w:t>досугового</w:t>
            </w:r>
            <w:proofErr w:type="spellEnd"/>
            <w:r w:rsidRPr="00CA17CA">
              <w:rPr>
                <w:sz w:val="24"/>
                <w:szCs w:val="24"/>
              </w:rPr>
              <w:t xml:space="preserve"> центра п. </w:t>
            </w:r>
            <w:proofErr w:type="spellStart"/>
            <w:r w:rsidRPr="00CA17CA">
              <w:rPr>
                <w:sz w:val="24"/>
                <w:szCs w:val="24"/>
              </w:rPr>
              <w:t>Балахнинский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CA17CA" w:rsidRDefault="008F3F0B" w:rsidP="00A73AA9">
            <w:pPr>
              <w:jc w:val="center"/>
              <w:rPr>
                <w:i/>
                <w:sz w:val="24"/>
                <w:szCs w:val="24"/>
              </w:rPr>
            </w:pPr>
            <w:r w:rsidRPr="00CA17CA">
              <w:rPr>
                <w:i/>
                <w:sz w:val="24"/>
                <w:szCs w:val="24"/>
              </w:rPr>
              <w:t>13,3</w:t>
            </w:r>
          </w:p>
        </w:tc>
      </w:tr>
      <w:tr w:rsidR="008F3F0B" w:rsidRPr="00A73AA9" w:rsidTr="002C30BC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2A55D0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5455FC">
            <w:pPr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Улучшение материально-технической базы учреждений физической культуры и спорта</w:t>
            </w:r>
            <w:r>
              <w:rPr>
                <w:b/>
                <w:sz w:val="24"/>
                <w:szCs w:val="24"/>
              </w:rPr>
              <w:t xml:space="preserve"> – всего, в том числе: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500,0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Default="008F3F0B" w:rsidP="002A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Default="008F3F0B" w:rsidP="002A5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строительство многофункциональной площадки в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Бодайбо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8F3F0B" w:rsidRPr="000E2C91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183876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2A55D0">
            <w:pPr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Улучшение материально-технической базы государственных организаций</w:t>
            </w:r>
            <w:r>
              <w:rPr>
                <w:b/>
                <w:sz w:val="24"/>
                <w:szCs w:val="24"/>
              </w:rPr>
              <w:t xml:space="preserve"> – всего, в том числе</w:t>
            </w:r>
            <w:r w:rsidRPr="000E2C9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DE630C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 </w:t>
            </w:r>
            <w:r w:rsidRPr="000E2C9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94,8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9F3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приобретение медицинского оборудования для </w:t>
            </w:r>
            <w:r w:rsidRPr="00A73AA9">
              <w:rPr>
                <w:sz w:val="24"/>
                <w:szCs w:val="24"/>
              </w:rPr>
              <w:t>ОГБУЗ «</w:t>
            </w:r>
            <w:r>
              <w:rPr>
                <w:sz w:val="24"/>
                <w:szCs w:val="24"/>
              </w:rPr>
              <w:t>Р</w:t>
            </w:r>
            <w:r w:rsidRPr="00A73AA9">
              <w:rPr>
                <w:sz w:val="24"/>
                <w:szCs w:val="24"/>
              </w:rPr>
              <w:t xml:space="preserve">айонная больница </w:t>
            </w:r>
            <w:proofErr w:type="gramStart"/>
            <w:r w:rsidRPr="00A73AA9">
              <w:rPr>
                <w:sz w:val="24"/>
                <w:szCs w:val="24"/>
              </w:rPr>
              <w:t>г</w:t>
            </w:r>
            <w:proofErr w:type="gramEnd"/>
            <w:r w:rsidRPr="00A73AA9">
              <w:rPr>
                <w:sz w:val="24"/>
                <w:szCs w:val="24"/>
              </w:rPr>
              <w:t>. Бодайбо»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A73AA9">
            <w:pPr>
              <w:jc w:val="center"/>
              <w:rPr>
                <w:i/>
                <w:sz w:val="24"/>
                <w:szCs w:val="24"/>
              </w:rPr>
            </w:pPr>
            <w:r w:rsidRPr="00DE630C">
              <w:rPr>
                <w:i/>
                <w:sz w:val="24"/>
                <w:szCs w:val="24"/>
              </w:rPr>
              <w:t>1 200,0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0E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Pr="00A73AA9">
              <w:rPr>
                <w:sz w:val="24"/>
                <w:szCs w:val="24"/>
              </w:rPr>
              <w:t xml:space="preserve">инансирование ремонтных работ  </w:t>
            </w:r>
            <w:r>
              <w:rPr>
                <w:sz w:val="24"/>
                <w:szCs w:val="24"/>
              </w:rPr>
              <w:t xml:space="preserve">ОГ БУСО «Комплексный центр социального обслуживания населения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 xml:space="preserve">. Бодайбо и </w:t>
            </w:r>
            <w:proofErr w:type="spellStart"/>
            <w:r>
              <w:rPr>
                <w:sz w:val="24"/>
                <w:szCs w:val="24"/>
              </w:rPr>
              <w:t>Бодайбинского</w:t>
            </w:r>
            <w:proofErr w:type="spellEnd"/>
            <w:r>
              <w:rPr>
                <w:sz w:val="24"/>
                <w:szCs w:val="24"/>
              </w:rPr>
              <w:t xml:space="preserve"> района»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A73AA9">
            <w:pPr>
              <w:jc w:val="center"/>
              <w:rPr>
                <w:i/>
                <w:sz w:val="24"/>
                <w:szCs w:val="24"/>
              </w:rPr>
            </w:pPr>
            <w:r w:rsidRPr="00DE630C">
              <w:rPr>
                <w:i/>
                <w:sz w:val="24"/>
                <w:szCs w:val="24"/>
              </w:rPr>
              <w:t>2 000,0</w:t>
            </w:r>
          </w:p>
        </w:tc>
      </w:tr>
      <w:tr w:rsidR="008F3F0B" w:rsidRPr="00A73AA9" w:rsidTr="00DE630C">
        <w:trPr>
          <w:trHeight w:val="7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0E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ремонтных работ по замене полов  в спортзале в </w:t>
            </w:r>
            <w:proofErr w:type="spellStart"/>
            <w:r>
              <w:rPr>
                <w:sz w:val="24"/>
                <w:szCs w:val="24"/>
              </w:rPr>
              <w:t>Бодайбинском</w:t>
            </w:r>
            <w:proofErr w:type="spellEnd"/>
            <w:r>
              <w:rPr>
                <w:sz w:val="24"/>
                <w:szCs w:val="24"/>
              </w:rPr>
              <w:t xml:space="preserve"> горном техникуме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A73AA9" w:rsidRDefault="008F3F0B" w:rsidP="00A7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DE630C">
            <w:pPr>
              <w:rPr>
                <w:sz w:val="24"/>
                <w:szCs w:val="24"/>
              </w:rPr>
            </w:pPr>
            <w:r w:rsidRPr="00DE630C">
              <w:rPr>
                <w:sz w:val="24"/>
                <w:szCs w:val="24"/>
              </w:rPr>
              <w:t xml:space="preserve">- ремонт системы отопления в </w:t>
            </w:r>
            <w:proofErr w:type="spellStart"/>
            <w:r>
              <w:rPr>
                <w:sz w:val="24"/>
                <w:szCs w:val="24"/>
              </w:rPr>
              <w:t>Бодайбинском</w:t>
            </w:r>
            <w:proofErr w:type="spellEnd"/>
            <w:r>
              <w:rPr>
                <w:sz w:val="24"/>
                <w:szCs w:val="24"/>
              </w:rPr>
              <w:t xml:space="preserve"> д</w:t>
            </w:r>
            <w:r w:rsidRPr="00DE630C">
              <w:rPr>
                <w:sz w:val="24"/>
                <w:szCs w:val="24"/>
              </w:rPr>
              <w:t>оме</w:t>
            </w:r>
            <w:r>
              <w:rPr>
                <w:sz w:val="24"/>
                <w:szCs w:val="24"/>
              </w:rPr>
              <w:t>-</w:t>
            </w:r>
            <w:r w:rsidRPr="00DE630C">
              <w:rPr>
                <w:sz w:val="24"/>
                <w:szCs w:val="24"/>
              </w:rPr>
              <w:t xml:space="preserve">интернате для престарелых </w:t>
            </w:r>
            <w:r>
              <w:rPr>
                <w:sz w:val="24"/>
                <w:szCs w:val="24"/>
              </w:rPr>
              <w:t xml:space="preserve">и инвалидов </w:t>
            </w:r>
            <w:r w:rsidRPr="00DE630C">
              <w:rPr>
                <w:sz w:val="24"/>
                <w:szCs w:val="24"/>
              </w:rPr>
              <w:t xml:space="preserve">п. </w:t>
            </w:r>
            <w:proofErr w:type="spellStart"/>
            <w:r w:rsidRPr="00DE630C">
              <w:rPr>
                <w:sz w:val="24"/>
                <w:szCs w:val="24"/>
              </w:rPr>
              <w:t>Мамакан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DE630C" w:rsidRDefault="008F3F0B" w:rsidP="00A73AA9">
            <w:pPr>
              <w:jc w:val="center"/>
              <w:rPr>
                <w:sz w:val="24"/>
                <w:szCs w:val="24"/>
              </w:rPr>
            </w:pPr>
            <w:r w:rsidRPr="00DE630C">
              <w:rPr>
                <w:sz w:val="24"/>
                <w:szCs w:val="24"/>
              </w:rPr>
              <w:t>44,8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 xml:space="preserve">Оказание финансовой помощи </w:t>
            </w:r>
            <w:proofErr w:type="spellStart"/>
            <w:r w:rsidRPr="000E2C91">
              <w:rPr>
                <w:b/>
                <w:sz w:val="24"/>
                <w:szCs w:val="24"/>
              </w:rPr>
              <w:t>Бодайбинской</w:t>
            </w:r>
            <w:proofErr w:type="spellEnd"/>
            <w:r w:rsidRPr="000E2C91">
              <w:rPr>
                <w:b/>
                <w:sz w:val="24"/>
                <w:szCs w:val="24"/>
              </w:rPr>
              <w:t xml:space="preserve"> городской организации Всероссийского  общества инвалидов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 w:rsidRPr="000E2C91">
              <w:rPr>
                <w:b/>
                <w:sz w:val="24"/>
                <w:szCs w:val="24"/>
              </w:rPr>
              <w:t>500,0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435AE" w:rsidP="008435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8F3F0B">
              <w:rPr>
                <w:b/>
                <w:sz w:val="24"/>
                <w:szCs w:val="24"/>
              </w:rPr>
              <w:t>инансов</w:t>
            </w:r>
            <w:r>
              <w:rPr>
                <w:b/>
                <w:sz w:val="24"/>
                <w:szCs w:val="24"/>
              </w:rPr>
              <w:t>ая</w:t>
            </w:r>
            <w:r w:rsidR="008F3F0B">
              <w:rPr>
                <w:b/>
                <w:sz w:val="24"/>
                <w:szCs w:val="24"/>
              </w:rPr>
              <w:t xml:space="preserve"> помощ</w:t>
            </w:r>
            <w:r>
              <w:rPr>
                <w:b/>
                <w:sz w:val="24"/>
                <w:szCs w:val="24"/>
              </w:rPr>
              <w:t>ь</w:t>
            </w:r>
            <w:r w:rsidR="008F3F0B">
              <w:rPr>
                <w:b/>
                <w:sz w:val="24"/>
                <w:szCs w:val="24"/>
              </w:rPr>
              <w:t xml:space="preserve"> Совету ветеранов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CA17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Другие мероприятия -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F0B" w:rsidRPr="000E2C91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351DB4">
            <w:pPr>
              <w:rPr>
                <w:sz w:val="24"/>
                <w:szCs w:val="24"/>
              </w:rPr>
            </w:pPr>
            <w:r w:rsidRPr="00351DB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МБОУ «</w:t>
            </w:r>
            <w:proofErr w:type="spellStart"/>
            <w:r w:rsidRPr="00351DB4">
              <w:rPr>
                <w:sz w:val="24"/>
                <w:szCs w:val="24"/>
              </w:rPr>
              <w:t>Жедайская</w:t>
            </w:r>
            <w:proofErr w:type="spellEnd"/>
            <w:r>
              <w:rPr>
                <w:sz w:val="24"/>
                <w:szCs w:val="24"/>
              </w:rPr>
              <w:t xml:space="preserve"> СОШ» Республика Саха (Якутия)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A7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A73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0E2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квартиры ветерану труда по ул. Стояновича,78-2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351DB4" w:rsidRDefault="008F3F0B" w:rsidP="00A73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 w:rsidRPr="008F3F0B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8F3F0B">
            <w:pPr>
              <w:rPr>
                <w:b/>
                <w:sz w:val="24"/>
                <w:szCs w:val="24"/>
              </w:rPr>
            </w:pPr>
            <w:r w:rsidRPr="008F3F0B">
              <w:rPr>
                <w:b/>
                <w:sz w:val="24"/>
                <w:szCs w:val="24"/>
              </w:rPr>
              <w:t>Организация и проведение культурно-массовых и спортивных мероприятий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г</w:t>
            </w:r>
            <w:proofErr w:type="gramEnd"/>
            <w:r>
              <w:rPr>
                <w:b/>
                <w:sz w:val="24"/>
                <w:szCs w:val="24"/>
              </w:rPr>
              <w:t>. Бодайбо и района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600,0</w:t>
            </w:r>
          </w:p>
        </w:tc>
      </w:tr>
      <w:tr w:rsidR="000975C7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C7" w:rsidRPr="008F3F0B" w:rsidRDefault="000975C7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C7" w:rsidRPr="008F3F0B" w:rsidRDefault="000975C7" w:rsidP="000E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Приобретение и установка детского игрового комплекса и аттракционов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5C7" w:rsidRDefault="000975C7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2 500,0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 w:rsidRPr="008F3F0B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0E2C91">
            <w:pPr>
              <w:rPr>
                <w:b/>
                <w:sz w:val="24"/>
                <w:szCs w:val="24"/>
              </w:rPr>
            </w:pPr>
            <w:r w:rsidRPr="008F3F0B">
              <w:rPr>
                <w:b/>
                <w:sz w:val="24"/>
                <w:szCs w:val="24"/>
              </w:rPr>
              <w:t>Неучтенные расходы предприятий и организаций в рамках социального партнерства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8F3F0B" w:rsidRDefault="008F3F0B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700,0</w:t>
            </w:r>
          </w:p>
        </w:tc>
      </w:tr>
      <w:tr w:rsidR="008F3F0B" w:rsidRPr="00A73AA9" w:rsidTr="002C30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Default="008F3F0B" w:rsidP="00A73A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Default="008F3F0B" w:rsidP="000E2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F0B" w:rsidRPr="000E2C91" w:rsidRDefault="000975C7" w:rsidP="00A73A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44 703,8</w:t>
            </w:r>
          </w:p>
        </w:tc>
      </w:tr>
    </w:tbl>
    <w:p w:rsidR="00A608F3" w:rsidRPr="00A73AA9" w:rsidRDefault="00A608F3" w:rsidP="00A73A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ab/>
      </w:r>
    </w:p>
    <w:p w:rsidR="00A608F3" w:rsidRPr="00A73AA9" w:rsidRDefault="00A608F3" w:rsidP="00A73A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ab/>
      </w: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Подготовил:</w:t>
      </w: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A73AA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3AA9">
        <w:rPr>
          <w:rFonts w:ascii="Times New Roman" w:hAnsi="Times New Roman" w:cs="Times New Roman"/>
          <w:sz w:val="24"/>
          <w:szCs w:val="24"/>
        </w:rPr>
        <w:t>. Бодайбо и района</w:t>
      </w:r>
    </w:p>
    <w:p w:rsidR="00A608F3" w:rsidRPr="00A73AA9" w:rsidRDefault="00A608F3" w:rsidP="00A73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AA9">
        <w:rPr>
          <w:rFonts w:ascii="Times New Roman" w:hAnsi="Times New Roman" w:cs="Times New Roman"/>
          <w:sz w:val="24"/>
          <w:szCs w:val="24"/>
        </w:rPr>
        <w:t>О.А. Соколова</w:t>
      </w:r>
    </w:p>
    <w:p w:rsidR="00A608F3" w:rsidRPr="00A73AA9" w:rsidRDefault="00A608F3" w:rsidP="00A7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5EC" w:rsidRPr="00A73AA9" w:rsidRDefault="009465EC" w:rsidP="00A7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65EC" w:rsidRPr="00A73AA9" w:rsidSect="0032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465EC"/>
    <w:rsid w:val="00053E9F"/>
    <w:rsid w:val="000860E3"/>
    <w:rsid w:val="000914B8"/>
    <w:rsid w:val="000975C7"/>
    <w:rsid w:val="000D37F1"/>
    <w:rsid w:val="000E2C91"/>
    <w:rsid w:val="00100191"/>
    <w:rsid w:val="00183876"/>
    <w:rsid w:val="002A55D0"/>
    <w:rsid w:val="002C30BC"/>
    <w:rsid w:val="002E4392"/>
    <w:rsid w:val="002F7958"/>
    <w:rsid w:val="003157FF"/>
    <w:rsid w:val="00322129"/>
    <w:rsid w:val="00351DB4"/>
    <w:rsid w:val="003A40A7"/>
    <w:rsid w:val="003B1064"/>
    <w:rsid w:val="00400111"/>
    <w:rsid w:val="005455FC"/>
    <w:rsid w:val="0067313F"/>
    <w:rsid w:val="006D18B0"/>
    <w:rsid w:val="00700D51"/>
    <w:rsid w:val="007A2397"/>
    <w:rsid w:val="007E1CDE"/>
    <w:rsid w:val="008435AE"/>
    <w:rsid w:val="008556ED"/>
    <w:rsid w:val="008F3F0B"/>
    <w:rsid w:val="009458E2"/>
    <w:rsid w:val="009465EC"/>
    <w:rsid w:val="00991F78"/>
    <w:rsid w:val="009B3FF6"/>
    <w:rsid w:val="009F3641"/>
    <w:rsid w:val="00A04BD1"/>
    <w:rsid w:val="00A176E8"/>
    <w:rsid w:val="00A608F3"/>
    <w:rsid w:val="00A73AA9"/>
    <w:rsid w:val="00AF645F"/>
    <w:rsid w:val="00B07225"/>
    <w:rsid w:val="00BD2B70"/>
    <w:rsid w:val="00C42E55"/>
    <w:rsid w:val="00CA17CA"/>
    <w:rsid w:val="00CD243B"/>
    <w:rsid w:val="00DD34AC"/>
    <w:rsid w:val="00DE630C"/>
    <w:rsid w:val="00DF0B1B"/>
    <w:rsid w:val="00ED51CC"/>
    <w:rsid w:val="00F05B7D"/>
    <w:rsid w:val="00F1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9465EC"/>
    <w:rPr>
      <w:rFonts w:ascii="Arial" w:hAnsi="Arial" w:cs="Arial"/>
      <w:szCs w:val="32"/>
      <w:lang w:bidi="en-US"/>
    </w:rPr>
  </w:style>
  <w:style w:type="paragraph" w:styleId="a4">
    <w:name w:val="No Spacing"/>
    <w:basedOn w:val="a"/>
    <w:link w:val="a3"/>
    <w:uiPriority w:val="99"/>
    <w:qFormat/>
    <w:rsid w:val="009465EC"/>
    <w:pPr>
      <w:spacing w:after="0" w:line="240" w:lineRule="auto"/>
      <w:jc w:val="both"/>
    </w:pPr>
    <w:rPr>
      <w:rFonts w:ascii="Arial" w:hAnsi="Arial" w:cs="Arial"/>
      <w:szCs w:val="32"/>
      <w:lang w:bidi="en-US"/>
    </w:rPr>
  </w:style>
  <w:style w:type="table" w:styleId="a5">
    <w:name w:val="Table Grid"/>
    <w:basedOn w:val="a1"/>
    <w:rsid w:val="00A6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E1FC-FEF1-4876-9840-4E2AFA5E0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7</cp:revision>
  <cp:lastPrinted>2015-04-28T06:23:00Z</cp:lastPrinted>
  <dcterms:created xsi:type="dcterms:W3CDTF">2015-04-27T06:09:00Z</dcterms:created>
  <dcterms:modified xsi:type="dcterms:W3CDTF">2015-04-28T06:25:00Z</dcterms:modified>
</cp:coreProperties>
</file>