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7" w:rsidRDefault="00F01DC7" w:rsidP="00F01DC7">
      <w:pPr>
        <w:jc w:val="center"/>
      </w:pPr>
      <w:r>
        <w:t>РОССИЙСКАЯ ФЕДЕРАЦИЯ</w:t>
      </w:r>
    </w:p>
    <w:p w:rsidR="00F01DC7" w:rsidRDefault="00F01DC7" w:rsidP="00F01DC7">
      <w:pPr>
        <w:jc w:val="center"/>
      </w:pPr>
      <w:r>
        <w:t>ИРКУТСКАЯ ОБЛАСТЬ БОДАЙБИНСКИЙ РАЙОН</w:t>
      </w:r>
    </w:p>
    <w:p w:rsidR="00F01DC7" w:rsidRDefault="00F01DC7" w:rsidP="00F01DC7">
      <w:pPr>
        <w:jc w:val="center"/>
      </w:pPr>
      <w:r>
        <w:t>ДУМА ГОРОДА БОДАЙБО  И  РАЙОНА</w:t>
      </w:r>
    </w:p>
    <w:p w:rsidR="00F01DC7" w:rsidRDefault="00F01DC7" w:rsidP="00F01DC7">
      <w:pPr>
        <w:jc w:val="center"/>
      </w:pPr>
      <w:r>
        <w:t>РЕШЕНИЕ</w:t>
      </w:r>
    </w:p>
    <w:p w:rsidR="00F01DC7" w:rsidRDefault="00F01DC7" w:rsidP="00F01DC7"/>
    <w:p w:rsidR="00F01DC7" w:rsidRDefault="002C58FC" w:rsidP="00F01DC7">
      <w:pPr>
        <w:tabs>
          <w:tab w:val="center" w:pos="4677"/>
          <w:tab w:val="left" w:pos="7755"/>
        </w:tabs>
      </w:pPr>
      <w:r>
        <w:t xml:space="preserve">     10.12.</w:t>
      </w:r>
      <w:r w:rsidR="00F01DC7">
        <w:t xml:space="preserve">2015 г.                       </w:t>
      </w:r>
      <w:r>
        <w:t xml:space="preserve">              г. Бодайбо</w:t>
      </w:r>
      <w:r>
        <w:tab/>
        <w:t>№  74</w:t>
      </w:r>
    </w:p>
    <w:p w:rsidR="00F01DC7" w:rsidRPr="00AD391D" w:rsidRDefault="00F01DC7" w:rsidP="00F01DC7"/>
    <w:p w:rsidR="00F01DC7" w:rsidRPr="00AD391D" w:rsidRDefault="00F01DC7" w:rsidP="00F01DC7"/>
    <w:p w:rsidR="00F01DC7" w:rsidRDefault="00F01DC7" w:rsidP="00F01DC7">
      <w:r>
        <w:t xml:space="preserve">О создании безопасных условий  перевозки </w:t>
      </w:r>
    </w:p>
    <w:p w:rsidR="00F01DC7" w:rsidRDefault="00F01DC7" w:rsidP="00F01DC7">
      <w:r>
        <w:t xml:space="preserve">детей в образовательных организациях района </w:t>
      </w:r>
    </w:p>
    <w:p w:rsidR="00F01DC7" w:rsidRDefault="00F01DC7" w:rsidP="00F01DC7"/>
    <w:p w:rsidR="00F01DC7" w:rsidRDefault="00F01DC7" w:rsidP="00F01DC7">
      <w:pPr>
        <w:ind w:firstLine="540"/>
        <w:jc w:val="both"/>
      </w:pPr>
      <w:r>
        <w:t>Заслушав и обсудив информацию, представленную начальником Управления образования администрации МО г. Бодайбо и района Наумовой</w:t>
      </w:r>
      <w:r w:rsidRPr="006D7C43">
        <w:t xml:space="preserve"> </w:t>
      </w:r>
      <w:r>
        <w:t xml:space="preserve">С.Е., руководствуясь ст. 23 Устава муниципального образования г. Бодайбо и района, Дума г. Бодайбо и района </w:t>
      </w:r>
    </w:p>
    <w:p w:rsidR="00F01DC7" w:rsidRDefault="00F01DC7" w:rsidP="00F01DC7">
      <w:pPr>
        <w:ind w:firstLine="540"/>
        <w:jc w:val="both"/>
        <w:rPr>
          <w:b/>
        </w:rPr>
      </w:pPr>
      <w:r w:rsidRPr="00857FDF">
        <w:rPr>
          <w:b/>
        </w:rPr>
        <w:t>РЕШИЛА:</w:t>
      </w:r>
    </w:p>
    <w:p w:rsidR="00F01DC7" w:rsidRDefault="00F01DC7" w:rsidP="00F01DC7">
      <w:r>
        <w:t xml:space="preserve">     Информацию, представленную начальником Управления образования администрации МО г. Бодайбо и района Наумовой С.Е., о создании безопасных условий  перевозки детей в образовательных организациях района  принять к сведению.</w:t>
      </w:r>
    </w:p>
    <w:p w:rsidR="00F01DC7" w:rsidRDefault="00F01DC7" w:rsidP="00F01DC7">
      <w:pPr>
        <w:ind w:firstLine="540"/>
        <w:jc w:val="both"/>
      </w:pPr>
    </w:p>
    <w:p w:rsidR="00F01DC7" w:rsidRDefault="00F01DC7" w:rsidP="00F01DC7">
      <w:pPr>
        <w:ind w:firstLine="540"/>
        <w:jc w:val="both"/>
      </w:pPr>
    </w:p>
    <w:p w:rsidR="002C58FC" w:rsidRDefault="002C58FC" w:rsidP="00F01DC7">
      <w:pPr>
        <w:ind w:firstLine="540"/>
        <w:jc w:val="both"/>
      </w:pPr>
    </w:p>
    <w:p w:rsidR="002C58FC" w:rsidRDefault="002C58FC" w:rsidP="00F01DC7">
      <w:pPr>
        <w:ind w:firstLine="540"/>
        <w:jc w:val="both"/>
      </w:pPr>
    </w:p>
    <w:p w:rsidR="002C58FC" w:rsidRDefault="002C58FC" w:rsidP="00F01DC7">
      <w:pPr>
        <w:ind w:firstLine="540"/>
        <w:jc w:val="both"/>
      </w:pPr>
    </w:p>
    <w:p w:rsidR="002C58FC" w:rsidRDefault="002C58FC" w:rsidP="00F01DC7">
      <w:pPr>
        <w:ind w:firstLine="540"/>
        <w:jc w:val="both"/>
      </w:pPr>
    </w:p>
    <w:p w:rsidR="002C58FC" w:rsidRDefault="002C58FC" w:rsidP="00F01DC7">
      <w:pPr>
        <w:ind w:firstLine="540"/>
        <w:jc w:val="both"/>
      </w:pPr>
    </w:p>
    <w:p w:rsidR="002C58FC" w:rsidRDefault="002C58FC" w:rsidP="00F01DC7">
      <w:pPr>
        <w:ind w:firstLine="540"/>
        <w:jc w:val="both"/>
      </w:pPr>
    </w:p>
    <w:p w:rsidR="00F01DC7" w:rsidRPr="00993233" w:rsidRDefault="00F01DC7" w:rsidP="00F01DC7">
      <w:pPr>
        <w:tabs>
          <w:tab w:val="left" w:pos="7500"/>
        </w:tabs>
        <w:ind w:firstLine="540"/>
        <w:jc w:val="both"/>
        <w:rPr>
          <w:b/>
        </w:rPr>
      </w:pPr>
      <w:r>
        <w:rPr>
          <w:b/>
        </w:rPr>
        <w:t>Председатель</w:t>
      </w:r>
    </w:p>
    <w:p w:rsidR="00F01DC7" w:rsidRDefault="00F01DC7" w:rsidP="00F01DC7">
      <w:pPr>
        <w:tabs>
          <w:tab w:val="left" w:pos="7500"/>
        </w:tabs>
        <w:ind w:firstLine="540"/>
        <w:jc w:val="both"/>
        <w:rPr>
          <w:b/>
        </w:rPr>
      </w:pPr>
      <w:r w:rsidRPr="00993233">
        <w:rPr>
          <w:b/>
        </w:rPr>
        <w:t xml:space="preserve">Думы г. Бодайбо и района                                                     </w:t>
      </w:r>
      <w:r>
        <w:rPr>
          <w:b/>
        </w:rPr>
        <w:t xml:space="preserve">Е.Н. Бодяло </w:t>
      </w:r>
    </w:p>
    <w:p w:rsidR="00F01DC7" w:rsidRDefault="00F01DC7" w:rsidP="00F01DC7">
      <w:pPr>
        <w:tabs>
          <w:tab w:val="left" w:pos="7500"/>
        </w:tabs>
        <w:ind w:firstLine="540"/>
        <w:jc w:val="both"/>
        <w:rPr>
          <w:b/>
        </w:rPr>
      </w:pPr>
    </w:p>
    <w:p w:rsidR="00F01DC7" w:rsidRDefault="00F01DC7" w:rsidP="00F01DC7">
      <w:pPr>
        <w:tabs>
          <w:tab w:val="left" w:pos="7500"/>
        </w:tabs>
        <w:ind w:firstLine="540"/>
        <w:jc w:val="both"/>
        <w:rPr>
          <w:b/>
        </w:rPr>
      </w:pPr>
      <w:bookmarkStart w:id="0" w:name="_GoBack"/>
      <w:bookmarkEnd w:id="0"/>
    </w:p>
    <w:sectPr w:rsidR="00F0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1E"/>
    <w:rsid w:val="002C58FC"/>
    <w:rsid w:val="00315D08"/>
    <w:rsid w:val="006C142D"/>
    <w:rsid w:val="008F21EB"/>
    <w:rsid w:val="00D90D5D"/>
    <w:rsid w:val="00DF4C1E"/>
    <w:rsid w:val="00F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1E89-F0E6-4427-B392-0C68784A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Бодяло ЕН</cp:lastModifiedBy>
  <cp:revision>3</cp:revision>
  <cp:lastPrinted>2015-11-27T06:58:00Z</cp:lastPrinted>
  <dcterms:created xsi:type="dcterms:W3CDTF">2015-12-14T08:11:00Z</dcterms:created>
  <dcterms:modified xsi:type="dcterms:W3CDTF">2016-09-26T04:07:00Z</dcterms:modified>
</cp:coreProperties>
</file>