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2F" w:rsidRDefault="0027612F" w:rsidP="00FB7901">
      <w:pPr>
        <w:jc w:val="center"/>
        <w:rPr>
          <w:b/>
          <w:bCs/>
        </w:rPr>
      </w:pPr>
      <w:r>
        <w:rPr>
          <w:b/>
          <w:bCs/>
          <w:noProof/>
        </w:rPr>
        <w:drawing>
          <wp:anchor distT="0" distB="0" distL="114300" distR="114300" simplePos="0" relativeHeight="251658240" behindDoc="0" locked="0" layoutInCell="1" allowOverlap="1">
            <wp:simplePos x="0" y="0"/>
            <wp:positionH relativeFrom="column">
              <wp:posOffset>2571750</wp:posOffset>
            </wp:positionH>
            <wp:positionV relativeFrom="paragraph">
              <wp:posOffset>-5227</wp:posOffset>
            </wp:positionV>
            <wp:extent cx="585470" cy="733425"/>
            <wp:effectExtent l="76200" t="76200" r="62230" b="666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ED4568"/>
                        </a:clrFrom>
                        <a:clrTo>
                          <a:srgbClr val="ED4568">
                            <a:alpha val="0"/>
                          </a:srgbClr>
                        </a:clrTo>
                      </a:clrChange>
                      <a:lum bright="-10000" contrast="30000"/>
                      <a:grayscl/>
                      <a:biLevel thresh="50000"/>
                      <a:extLst>
                        <a:ext uri="{28A0092B-C50C-407E-A947-70E740481C1C}">
                          <a14:useLocalDpi xmlns:a14="http://schemas.microsoft.com/office/drawing/2010/main" val="0"/>
                        </a:ext>
                      </a:extLst>
                    </a:blip>
                    <a:srcRect/>
                    <a:stretch>
                      <a:fillRect/>
                    </a:stretch>
                  </pic:blipFill>
                  <pic:spPr bwMode="auto">
                    <a:xfrm>
                      <a:off x="0" y="0"/>
                      <a:ext cx="585470" cy="733425"/>
                    </a:xfrm>
                    <a:prstGeom prst="rect">
                      <a:avLst/>
                    </a:prstGeom>
                    <a:noFill/>
                    <a:ln w="762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27612F" w:rsidRDefault="0027612F" w:rsidP="0027612F">
      <w:pPr>
        <w:rPr>
          <w:b/>
          <w:bCs/>
        </w:rPr>
      </w:pPr>
    </w:p>
    <w:p w:rsidR="0027612F" w:rsidRDefault="0027612F" w:rsidP="0027612F">
      <w:pPr>
        <w:rPr>
          <w:b/>
          <w:bCs/>
        </w:rPr>
      </w:pPr>
    </w:p>
    <w:p w:rsidR="0027612F" w:rsidRDefault="0027612F" w:rsidP="0027612F">
      <w:pPr>
        <w:rPr>
          <w:b/>
          <w:bCs/>
        </w:rPr>
      </w:pPr>
      <w:r>
        <w:rPr>
          <w:b/>
          <w:bCs/>
        </w:rPr>
        <w:t xml:space="preserve">                                                   </w:t>
      </w:r>
    </w:p>
    <w:p w:rsidR="0027612F" w:rsidRDefault="0027612F" w:rsidP="0027612F">
      <w:pPr>
        <w:rPr>
          <w:b/>
          <w:bCs/>
        </w:rPr>
      </w:pPr>
    </w:p>
    <w:p w:rsidR="00FB7901" w:rsidRPr="00F06FF1" w:rsidRDefault="0027612F" w:rsidP="0027612F">
      <w:pPr>
        <w:rPr>
          <w:b/>
          <w:bCs/>
        </w:rPr>
      </w:pPr>
      <w:r>
        <w:rPr>
          <w:b/>
          <w:bCs/>
        </w:rPr>
        <w:t xml:space="preserve">                                                 </w:t>
      </w:r>
      <w:r w:rsidR="00611E57">
        <w:rPr>
          <w:b/>
          <w:bCs/>
        </w:rPr>
        <w:t xml:space="preserve"> </w:t>
      </w:r>
      <w:r w:rsidR="00FB7901" w:rsidRPr="00F06FF1">
        <w:rPr>
          <w:b/>
          <w:bCs/>
        </w:rPr>
        <w:t>РОССИЙСКАЯ ФЕДЕРАЦИЯ</w:t>
      </w:r>
    </w:p>
    <w:p w:rsidR="00FB7901" w:rsidRPr="00F06FF1" w:rsidRDefault="00FB7901" w:rsidP="00FB7901">
      <w:pPr>
        <w:jc w:val="center"/>
        <w:rPr>
          <w:b/>
          <w:bCs/>
        </w:rPr>
      </w:pPr>
      <w:r w:rsidRPr="00F06FF1">
        <w:rPr>
          <w:b/>
          <w:bCs/>
        </w:rPr>
        <w:t>ИРКУТСКАЯ ОБЛАСТЬ БОДАЙБИНСКИЙ РАЙОН</w:t>
      </w:r>
    </w:p>
    <w:p w:rsidR="00FB7901" w:rsidRPr="00F06FF1" w:rsidRDefault="00FB7901" w:rsidP="00FB7901">
      <w:pPr>
        <w:jc w:val="center"/>
        <w:rPr>
          <w:b/>
          <w:bCs/>
        </w:rPr>
      </w:pPr>
      <w:r w:rsidRPr="00F06FF1">
        <w:rPr>
          <w:b/>
          <w:bCs/>
        </w:rPr>
        <w:t>ДУМА ГОРОДА БОДАЙБО И РАЙОНА</w:t>
      </w:r>
    </w:p>
    <w:p w:rsidR="00FB7901" w:rsidRPr="00F06FF1" w:rsidRDefault="00E10CFA" w:rsidP="00E10CFA">
      <w:pPr>
        <w:rPr>
          <w:b/>
          <w:bCs/>
        </w:rPr>
      </w:pPr>
      <w:r>
        <w:rPr>
          <w:b/>
          <w:bCs/>
        </w:rPr>
        <w:t xml:space="preserve">                                                                 </w:t>
      </w:r>
      <w:r w:rsidR="00FB7901" w:rsidRPr="00F06FF1">
        <w:rPr>
          <w:b/>
          <w:bCs/>
        </w:rPr>
        <w:t>РЕШЕНИЕ</w:t>
      </w:r>
    </w:p>
    <w:p w:rsidR="00FB7901" w:rsidRPr="00F06FF1" w:rsidRDefault="00FB7901" w:rsidP="00FB7901">
      <w:pPr>
        <w:jc w:val="both"/>
        <w:rPr>
          <w:b/>
        </w:rPr>
      </w:pPr>
    </w:p>
    <w:p w:rsidR="00FB7901" w:rsidRDefault="00FB7901" w:rsidP="00FB7901">
      <w:pPr>
        <w:jc w:val="both"/>
      </w:pPr>
    </w:p>
    <w:p w:rsidR="0027612F" w:rsidRPr="00F06FF1" w:rsidRDefault="0027612F" w:rsidP="00FB7901">
      <w:pPr>
        <w:jc w:val="both"/>
      </w:pPr>
    </w:p>
    <w:p w:rsidR="00FB7901" w:rsidRPr="00F06FF1" w:rsidRDefault="00FB7901" w:rsidP="00FB7901">
      <w:pPr>
        <w:pStyle w:val="ConsPlusTitle"/>
        <w:widowControl/>
        <w:rPr>
          <w:rFonts w:ascii="Times New Roman" w:hAnsi="Times New Roman" w:cs="Times New Roman"/>
          <w:b w:val="0"/>
          <w:bCs w:val="0"/>
          <w:sz w:val="24"/>
          <w:szCs w:val="24"/>
        </w:rPr>
      </w:pPr>
      <w:r w:rsidRPr="00F06FF1">
        <w:rPr>
          <w:rFonts w:ascii="Times New Roman" w:hAnsi="Times New Roman" w:cs="Times New Roman"/>
          <w:b w:val="0"/>
          <w:bCs w:val="0"/>
          <w:sz w:val="24"/>
          <w:szCs w:val="24"/>
        </w:rPr>
        <w:t>О внесении  изменений в  ре-</w:t>
      </w:r>
    </w:p>
    <w:p w:rsidR="00FB7901" w:rsidRPr="00F06FF1" w:rsidRDefault="00FB7901" w:rsidP="00FB7901">
      <w:pPr>
        <w:pStyle w:val="ConsPlusTitle"/>
        <w:widowControl/>
        <w:rPr>
          <w:rFonts w:ascii="Times New Roman" w:hAnsi="Times New Roman" w:cs="Times New Roman"/>
          <w:b w:val="0"/>
          <w:sz w:val="24"/>
          <w:szCs w:val="24"/>
        </w:rPr>
      </w:pPr>
      <w:proofErr w:type="spellStart"/>
      <w:r w:rsidRPr="00F06FF1">
        <w:rPr>
          <w:rFonts w:ascii="Times New Roman" w:hAnsi="Times New Roman" w:cs="Times New Roman"/>
          <w:b w:val="0"/>
          <w:bCs w:val="0"/>
          <w:sz w:val="24"/>
          <w:szCs w:val="24"/>
        </w:rPr>
        <w:t>шение</w:t>
      </w:r>
      <w:proofErr w:type="spellEnd"/>
      <w:r w:rsidRPr="00F06FF1">
        <w:rPr>
          <w:rFonts w:ascii="Times New Roman" w:hAnsi="Times New Roman" w:cs="Times New Roman"/>
          <w:b w:val="0"/>
          <w:bCs w:val="0"/>
          <w:sz w:val="24"/>
          <w:szCs w:val="24"/>
        </w:rPr>
        <w:t xml:space="preserve">   </w:t>
      </w:r>
      <w:r w:rsidRPr="00F06FF1">
        <w:rPr>
          <w:rFonts w:ascii="Times New Roman" w:hAnsi="Times New Roman" w:cs="Times New Roman"/>
          <w:b w:val="0"/>
          <w:sz w:val="24"/>
          <w:szCs w:val="24"/>
        </w:rPr>
        <w:t xml:space="preserve">Думы  г. Бодайбо   и </w:t>
      </w:r>
    </w:p>
    <w:p w:rsidR="00FB7901" w:rsidRDefault="00FB7901" w:rsidP="00FB7901">
      <w:pPr>
        <w:pStyle w:val="ConsPlusTitle"/>
        <w:widowControl/>
        <w:rPr>
          <w:rFonts w:ascii="Times New Roman" w:hAnsi="Times New Roman" w:cs="Times New Roman"/>
          <w:b w:val="0"/>
          <w:sz w:val="24"/>
          <w:szCs w:val="24"/>
        </w:rPr>
      </w:pPr>
      <w:r w:rsidRPr="00F06FF1">
        <w:rPr>
          <w:rFonts w:ascii="Times New Roman" w:hAnsi="Times New Roman" w:cs="Times New Roman"/>
          <w:b w:val="0"/>
          <w:sz w:val="24"/>
          <w:szCs w:val="24"/>
        </w:rPr>
        <w:t xml:space="preserve">района от </w:t>
      </w:r>
      <w:r>
        <w:rPr>
          <w:rFonts w:ascii="Times New Roman" w:hAnsi="Times New Roman" w:cs="Times New Roman"/>
          <w:b w:val="0"/>
          <w:sz w:val="24"/>
          <w:szCs w:val="24"/>
        </w:rPr>
        <w:t>14.11.2014 № 22-па</w:t>
      </w:r>
    </w:p>
    <w:p w:rsidR="00FB7901" w:rsidRPr="00F06FF1" w:rsidRDefault="00FB7901" w:rsidP="00FB7901">
      <w:pPr>
        <w:pStyle w:val="ConsPlusTitle"/>
        <w:widowControl/>
        <w:rPr>
          <w:rFonts w:ascii="Times New Roman" w:hAnsi="Times New Roman" w:cs="Times New Roman"/>
          <w:b w:val="0"/>
          <w:sz w:val="24"/>
          <w:szCs w:val="24"/>
        </w:rPr>
      </w:pPr>
      <w:r w:rsidRPr="00F06FF1">
        <w:rPr>
          <w:rFonts w:ascii="Times New Roman" w:hAnsi="Times New Roman" w:cs="Times New Roman"/>
          <w:b w:val="0"/>
          <w:sz w:val="24"/>
          <w:szCs w:val="24"/>
        </w:rPr>
        <w:t>«Об утверждении Положения</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 порядке   определения   размера</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арендной      платы,      </w:t>
      </w:r>
      <w:proofErr w:type="gramStart"/>
      <w:r>
        <w:rPr>
          <w:rFonts w:ascii="Times New Roman" w:hAnsi="Times New Roman" w:cs="Times New Roman"/>
          <w:b w:val="0"/>
          <w:bCs w:val="0"/>
          <w:sz w:val="24"/>
          <w:szCs w:val="24"/>
        </w:rPr>
        <w:t>порядке</w:t>
      </w:r>
      <w:proofErr w:type="gramEnd"/>
      <w:r>
        <w:rPr>
          <w:rFonts w:ascii="Times New Roman" w:hAnsi="Times New Roman" w:cs="Times New Roman"/>
          <w:b w:val="0"/>
          <w:bCs w:val="0"/>
          <w:sz w:val="24"/>
          <w:szCs w:val="24"/>
        </w:rPr>
        <w:t>,</w:t>
      </w:r>
    </w:p>
    <w:p w:rsidR="00FB7901" w:rsidRDefault="00FB7901" w:rsidP="00FB7901">
      <w:pPr>
        <w:pStyle w:val="ConsPlusTitle"/>
        <w:widowControl/>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условиях</w:t>
      </w:r>
      <w:proofErr w:type="gramEnd"/>
      <w:r>
        <w:rPr>
          <w:rFonts w:ascii="Times New Roman" w:hAnsi="Times New Roman" w:cs="Times New Roman"/>
          <w:b w:val="0"/>
          <w:bCs w:val="0"/>
          <w:sz w:val="24"/>
          <w:szCs w:val="24"/>
        </w:rPr>
        <w:t xml:space="preserve">    и    сроках  внесения</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арендной платы за использование </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земельных участков, находящихся </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в муниципальной собственности</w:t>
      </w:r>
    </w:p>
    <w:p w:rsidR="00FB7901" w:rsidRDefault="00FB7901" w:rsidP="00FB790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муниципального   образования </w:t>
      </w:r>
    </w:p>
    <w:p w:rsidR="00FB7901" w:rsidRPr="00F06FF1" w:rsidRDefault="00FB7901" w:rsidP="00FB7901">
      <w:pPr>
        <w:pStyle w:val="ConsPlusTitle"/>
        <w:widowControl/>
        <w:rPr>
          <w:rFonts w:ascii="Times New Roman" w:hAnsi="Times New Roman" w:cs="Times New Roman"/>
          <w:b w:val="0"/>
          <w:sz w:val="24"/>
          <w:szCs w:val="24"/>
        </w:rPr>
      </w:pPr>
      <w:r>
        <w:rPr>
          <w:rFonts w:ascii="Times New Roman" w:hAnsi="Times New Roman" w:cs="Times New Roman"/>
          <w:b w:val="0"/>
          <w:bCs w:val="0"/>
          <w:sz w:val="24"/>
          <w:szCs w:val="24"/>
        </w:rPr>
        <w:t>г. Бодайбо и района</w:t>
      </w:r>
      <w:r w:rsidRPr="00F06FF1">
        <w:rPr>
          <w:rFonts w:ascii="Times New Roman" w:hAnsi="Times New Roman" w:cs="Times New Roman"/>
          <w:b w:val="0"/>
          <w:sz w:val="24"/>
          <w:szCs w:val="24"/>
        </w:rPr>
        <w:t>»</w:t>
      </w:r>
    </w:p>
    <w:p w:rsidR="00FB7901" w:rsidRDefault="00FB7901" w:rsidP="00FB7901"/>
    <w:p w:rsidR="000C602C" w:rsidRPr="00F06FF1" w:rsidRDefault="000C602C" w:rsidP="00FB7901"/>
    <w:p w:rsidR="00FB7901" w:rsidRPr="00F06FF1" w:rsidRDefault="00FB7901" w:rsidP="00FB7901">
      <w:pPr>
        <w:pStyle w:val="ConsPlusNormal"/>
        <w:widowControl/>
        <w:ind w:firstLine="540"/>
        <w:jc w:val="both"/>
        <w:rPr>
          <w:rFonts w:ascii="Times New Roman" w:hAnsi="Times New Roman" w:cs="Times New Roman"/>
          <w:sz w:val="24"/>
          <w:szCs w:val="24"/>
        </w:rPr>
      </w:pPr>
      <w:r w:rsidRPr="00F06FF1">
        <w:rPr>
          <w:rFonts w:ascii="Times New Roman" w:hAnsi="Times New Roman" w:cs="Times New Roman"/>
          <w:sz w:val="24"/>
          <w:szCs w:val="24"/>
        </w:rPr>
        <w:t xml:space="preserve"> </w:t>
      </w:r>
      <w:r w:rsidRPr="00F06FF1">
        <w:rPr>
          <w:rFonts w:ascii="Times New Roman" w:hAnsi="Times New Roman"/>
          <w:sz w:val="24"/>
          <w:szCs w:val="24"/>
        </w:rPr>
        <w:t xml:space="preserve">В целях </w:t>
      </w:r>
      <w:proofErr w:type="gramStart"/>
      <w:r w:rsidRPr="00F06FF1">
        <w:rPr>
          <w:rFonts w:ascii="Times New Roman" w:hAnsi="Times New Roman"/>
          <w:sz w:val="24"/>
          <w:szCs w:val="24"/>
        </w:rPr>
        <w:t>приведения муниципальных правовых актов органов местного самоуправления муниципального образования</w:t>
      </w:r>
      <w:proofErr w:type="gramEnd"/>
      <w:r w:rsidRPr="00F06FF1">
        <w:rPr>
          <w:rFonts w:ascii="Times New Roman" w:hAnsi="Times New Roman"/>
          <w:sz w:val="24"/>
          <w:szCs w:val="24"/>
        </w:rPr>
        <w:t xml:space="preserve"> г. Бодайбо и района в соответствие с </w:t>
      </w:r>
      <w:r w:rsidR="00642027">
        <w:rPr>
          <w:rFonts w:ascii="Times New Roman" w:hAnsi="Times New Roman"/>
          <w:sz w:val="24"/>
          <w:szCs w:val="24"/>
        </w:rPr>
        <w:t>Земельным кодексом Российской Федерации</w:t>
      </w:r>
      <w:r w:rsidRPr="00F06FF1">
        <w:rPr>
          <w:rFonts w:ascii="Times New Roman" w:hAnsi="Times New Roman" w:cs="Times New Roman"/>
          <w:sz w:val="24"/>
          <w:szCs w:val="24"/>
        </w:rPr>
        <w:t xml:space="preserve">, руководствуясь ст. 23 Устава муниципального образования </w:t>
      </w:r>
      <w:r w:rsidR="008E712C">
        <w:rPr>
          <w:rFonts w:ascii="Times New Roman" w:hAnsi="Times New Roman" w:cs="Times New Roman"/>
          <w:sz w:val="24"/>
          <w:szCs w:val="24"/>
        </w:rPr>
        <w:t xml:space="preserve">                </w:t>
      </w:r>
      <w:r w:rsidRPr="00F06FF1">
        <w:rPr>
          <w:rFonts w:ascii="Times New Roman" w:hAnsi="Times New Roman" w:cs="Times New Roman"/>
          <w:sz w:val="24"/>
          <w:szCs w:val="24"/>
        </w:rPr>
        <w:t>г. Бодайбо и района, Дума г. Бодайбо и района</w:t>
      </w:r>
    </w:p>
    <w:p w:rsidR="00FB7901" w:rsidRPr="00F06FF1" w:rsidRDefault="00FB7901" w:rsidP="00FB7901">
      <w:pPr>
        <w:pStyle w:val="ConsPlusNormal"/>
        <w:widowControl/>
        <w:ind w:firstLine="540"/>
        <w:jc w:val="both"/>
        <w:rPr>
          <w:rFonts w:ascii="Times New Roman" w:hAnsi="Times New Roman" w:cs="Times New Roman"/>
          <w:b/>
          <w:bCs/>
          <w:sz w:val="24"/>
          <w:szCs w:val="24"/>
        </w:rPr>
      </w:pPr>
      <w:r w:rsidRPr="00F06FF1">
        <w:rPr>
          <w:rFonts w:ascii="Times New Roman" w:hAnsi="Times New Roman" w:cs="Times New Roman"/>
          <w:b/>
          <w:bCs/>
          <w:sz w:val="24"/>
          <w:szCs w:val="24"/>
        </w:rPr>
        <w:t>РЕШИЛА:</w:t>
      </w:r>
    </w:p>
    <w:p w:rsidR="00FB7901" w:rsidRPr="008E712C" w:rsidRDefault="00FB7901" w:rsidP="000C602C">
      <w:pPr>
        <w:pStyle w:val="ConsPlusTitle"/>
        <w:widowControl/>
        <w:jc w:val="both"/>
        <w:rPr>
          <w:rFonts w:ascii="Times New Roman" w:hAnsi="Times New Roman" w:cs="Times New Roman"/>
          <w:b w:val="0"/>
          <w:sz w:val="24"/>
          <w:szCs w:val="24"/>
        </w:rPr>
      </w:pPr>
      <w:r w:rsidRPr="008E712C">
        <w:rPr>
          <w:rFonts w:ascii="Times New Roman" w:hAnsi="Times New Roman" w:cs="Times New Roman"/>
          <w:b w:val="0"/>
          <w:sz w:val="24"/>
          <w:szCs w:val="24"/>
        </w:rPr>
        <w:t xml:space="preserve">          1. Внести изменения в  решение Думы г. Бодайбо и района от </w:t>
      </w:r>
      <w:r w:rsidR="008E712C" w:rsidRPr="008E712C">
        <w:rPr>
          <w:rFonts w:ascii="Times New Roman" w:hAnsi="Times New Roman" w:cs="Times New Roman"/>
          <w:b w:val="0"/>
          <w:sz w:val="24"/>
          <w:szCs w:val="24"/>
        </w:rPr>
        <w:t>14</w:t>
      </w:r>
      <w:r w:rsidRPr="008E712C">
        <w:rPr>
          <w:rFonts w:ascii="Times New Roman" w:hAnsi="Times New Roman" w:cs="Times New Roman"/>
          <w:b w:val="0"/>
          <w:sz w:val="24"/>
          <w:szCs w:val="24"/>
        </w:rPr>
        <w:t>.</w:t>
      </w:r>
      <w:r w:rsidR="008E712C" w:rsidRPr="008E712C">
        <w:rPr>
          <w:rFonts w:ascii="Times New Roman" w:hAnsi="Times New Roman" w:cs="Times New Roman"/>
          <w:b w:val="0"/>
          <w:sz w:val="24"/>
          <w:szCs w:val="24"/>
        </w:rPr>
        <w:t>11</w:t>
      </w:r>
      <w:r w:rsidRPr="008E712C">
        <w:rPr>
          <w:rFonts w:ascii="Times New Roman" w:hAnsi="Times New Roman" w:cs="Times New Roman"/>
          <w:b w:val="0"/>
          <w:sz w:val="24"/>
          <w:szCs w:val="24"/>
        </w:rPr>
        <w:t>.20</w:t>
      </w:r>
      <w:r w:rsidR="008E712C" w:rsidRPr="008E712C">
        <w:rPr>
          <w:rFonts w:ascii="Times New Roman" w:hAnsi="Times New Roman" w:cs="Times New Roman"/>
          <w:b w:val="0"/>
          <w:sz w:val="24"/>
          <w:szCs w:val="24"/>
        </w:rPr>
        <w:t>14</w:t>
      </w:r>
      <w:r w:rsidRPr="008E712C">
        <w:rPr>
          <w:rFonts w:ascii="Times New Roman" w:hAnsi="Times New Roman" w:cs="Times New Roman"/>
          <w:b w:val="0"/>
          <w:sz w:val="24"/>
          <w:szCs w:val="24"/>
        </w:rPr>
        <w:t xml:space="preserve"> № </w:t>
      </w:r>
      <w:r w:rsidR="008E712C" w:rsidRPr="008E712C">
        <w:rPr>
          <w:rFonts w:ascii="Times New Roman" w:hAnsi="Times New Roman" w:cs="Times New Roman"/>
          <w:b w:val="0"/>
          <w:sz w:val="24"/>
          <w:szCs w:val="24"/>
        </w:rPr>
        <w:t>22</w:t>
      </w:r>
      <w:r w:rsidRPr="008E712C">
        <w:rPr>
          <w:rFonts w:ascii="Times New Roman" w:hAnsi="Times New Roman" w:cs="Times New Roman"/>
          <w:b w:val="0"/>
          <w:sz w:val="24"/>
          <w:szCs w:val="24"/>
        </w:rPr>
        <w:t xml:space="preserve">-па «Об утверждении Положения </w:t>
      </w:r>
      <w:r w:rsidR="008E712C" w:rsidRPr="008E712C">
        <w:rPr>
          <w:rFonts w:ascii="Times New Roman" w:hAnsi="Times New Roman" w:cs="Times New Roman"/>
          <w:b w:val="0"/>
          <w:sz w:val="24"/>
          <w:szCs w:val="24"/>
        </w:rPr>
        <w:t xml:space="preserve"> о</w:t>
      </w:r>
      <w:r w:rsidRPr="008E712C">
        <w:rPr>
          <w:rFonts w:ascii="Times New Roman" w:hAnsi="Times New Roman" w:cs="Times New Roman"/>
          <w:b w:val="0"/>
          <w:sz w:val="24"/>
          <w:szCs w:val="24"/>
        </w:rPr>
        <w:t xml:space="preserve"> порядке </w:t>
      </w:r>
      <w:r w:rsidR="008E712C" w:rsidRPr="008E712C">
        <w:rPr>
          <w:rFonts w:ascii="Times New Roman" w:hAnsi="Times New Roman" w:cs="Times New Roman"/>
          <w:b w:val="0"/>
          <w:bCs w:val="0"/>
          <w:sz w:val="24"/>
          <w:szCs w:val="24"/>
        </w:rPr>
        <w:t>определения   размера</w:t>
      </w:r>
      <w:r w:rsidR="008E71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арендной   платы,  порядке,</w:t>
      </w:r>
      <w:r w:rsidR="000C60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условиях и сроках</w:t>
      </w:r>
      <w:r w:rsidR="000C60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внесения</w:t>
      </w:r>
      <w:r w:rsidR="008E71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 xml:space="preserve">арендной платы за использование земельных участков, </w:t>
      </w:r>
      <w:r w:rsidR="008E712C">
        <w:rPr>
          <w:rFonts w:ascii="Times New Roman" w:hAnsi="Times New Roman" w:cs="Times New Roman"/>
          <w:b w:val="0"/>
          <w:bCs w:val="0"/>
          <w:sz w:val="24"/>
          <w:szCs w:val="24"/>
        </w:rPr>
        <w:t>н</w:t>
      </w:r>
      <w:r w:rsidR="008E712C" w:rsidRPr="008E712C">
        <w:rPr>
          <w:rFonts w:ascii="Times New Roman" w:hAnsi="Times New Roman" w:cs="Times New Roman"/>
          <w:b w:val="0"/>
          <w:bCs w:val="0"/>
          <w:sz w:val="24"/>
          <w:szCs w:val="24"/>
        </w:rPr>
        <w:t>аходящихся в муниципальной собственности</w:t>
      </w:r>
      <w:r w:rsidR="008E71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муниципального   образования</w:t>
      </w:r>
      <w:r w:rsidR="008E712C">
        <w:rPr>
          <w:rFonts w:ascii="Times New Roman" w:hAnsi="Times New Roman" w:cs="Times New Roman"/>
          <w:b w:val="0"/>
          <w:bCs w:val="0"/>
          <w:sz w:val="24"/>
          <w:szCs w:val="24"/>
        </w:rPr>
        <w:t xml:space="preserve"> </w:t>
      </w:r>
      <w:r w:rsidR="008E712C" w:rsidRPr="008E712C">
        <w:rPr>
          <w:rFonts w:ascii="Times New Roman" w:hAnsi="Times New Roman" w:cs="Times New Roman"/>
          <w:b w:val="0"/>
          <w:bCs w:val="0"/>
          <w:sz w:val="24"/>
          <w:szCs w:val="24"/>
        </w:rPr>
        <w:t>г. Бодайбо и района</w:t>
      </w:r>
      <w:r w:rsidRPr="008E712C">
        <w:rPr>
          <w:rFonts w:ascii="Times New Roman" w:hAnsi="Times New Roman" w:cs="Times New Roman"/>
          <w:b w:val="0"/>
          <w:sz w:val="24"/>
          <w:szCs w:val="24"/>
        </w:rPr>
        <w:t>» (далее – Положение):</w:t>
      </w:r>
    </w:p>
    <w:p w:rsidR="00FB7901" w:rsidRPr="00F06FF1" w:rsidRDefault="00FB7901" w:rsidP="00FB7901">
      <w:pPr>
        <w:jc w:val="both"/>
      </w:pPr>
      <w:r w:rsidRPr="00F06FF1">
        <w:t xml:space="preserve">         1.1. исключить </w:t>
      </w:r>
      <w:r w:rsidR="008E712C">
        <w:t xml:space="preserve">абзац второй </w:t>
      </w:r>
      <w:r w:rsidRPr="00F06FF1">
        <w:t>из пункта 1.</w:t>
      </w:r>
      <w:r w:rsidR="008E712C">
        <w:t xml:space="preserve"> Пол</w:t>
      </w:r>
      <w:r w:rsidRPr="00F06FF1">
        <w:t>ожения;</w:t>
      </w:r>
    </w:p>
    <w:p w:rsidR="008E712C" w:rsidRDefault="00FB7901" w:rsidP="00FB7901">
      <w:pPr>
        <w:jc w:val="both"/>
      </w:pPr>
      <w:r w:rsidRPr="00F06FF1">
        <w:t xml:space="preserve">         1.2. </w:t>
      </w:r>
      <w:r w:rsidR="008E712C">
        <w:t>изложить раздел 2. «Порядок определения размера арендной платы за использование земельного участка» в следующей редакции:</w:t>
      </w:r>
    </w:p>
    <w:p w:rsidR="008E712C" w:rsidRDefault="008E712C" w:rsidP="008E712C">
      <w:pPr>
        <w:pStyle w:val="ConsPlusTitle"/>
        <w:widowControl/>
        <w:ind w:firstLine="567"/>
        <w:jc w:val="both"/>
        <w:rPr>
          <w:rFonts w:ascii="Times New Roman" w:hAnsi="Times New Roman" w:cs="Times New Roman"/>
          <w:sz w:val="24"/>
          <w:szCs w:val="24"/>
        </w:rPr>
      </w:pPr>
      <w:r>
        <w:tab/>
      </w:r>
      <w:r w:rsidRPr="008E712C">
        <w:rPr>
          <w:rFonts w:ascii="Times New Roman" w:hAnsi="Times New Roman" w:cs="Times New Roman"/>
          <w:sz w:val="24"/>
          <w:szCs w:val="24"/>
        </w:rPr>
        <w:t>«2. Порядок определения размера арендной платы за использование земельного участка</w:t>
      </w:r>
    </w:p>
    <w:p w:rsidR="008E712C" w:rsidRDefault="008E712C" w:rsidP="008E712C">
      <w:pPr>
        <w:pStyle w:val="a4"/>
        <w:numPr>
          <w:ilvl w:val="0"/>
          <w:numId w:val="3"/>
        </w:numPr>
        <w:autoSpaceDE w:val="0"/>
        <w:autoSpaceDN w:val="0"/>
        <w:adjustRightInd w:val="0"/>
        <w:spacing w:after="0" w:line="240" w:lineRule="auto"/>
        <w:ind w:left="0" w:firstLine="708"/>
        <w:jc w:val="both"/>
        <w:rPr>
          <w:rFonts w:ascii="Times New Roman" w:hAnsi="Times New Roman" w:cs="Times New Roman"/>
          <w:sz w:val="24"/>
          <w:szCs w:val="24"/>
        </w:rPr>
      </w:pPr>
      <w:r w:rsidRPr="009B3D2C">
        <w:rPr>
          <w:rFonts w:ascii="Times New Roman" w:hAnsi="Times New Roman" w:cs="Times New Roman"/>
          <w:sz w:val="24"/>
          <w:szCs w:val="24"/>
        </w:rPr>
        <w:t>Размер арендной платы при аренде земельных участков,</w:t>
      </w:r>
      <w:r>
        <w:rPr>
          <w:rFonts w:ascii="Times New Roman" w:hAnsi="Times New Roman" w:cs="Times New Roman"/>
          <w:sz w:val="24"/>
          <w:szCs w:val="24"/>
        </w:rPr>
        <w:t xml:space="preserve"> находящихся в муниципальной собственности муниципального образования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 в расчете на один год (далее – арендная плата) определяется одним из следующих способов:</w:t>
      </w:r>
    </w:p>
    <w:p w:rsidR="008E712C" w:rsidRDefault="008E712C" w:rsidP="008E712C">
      <w:pPr>
        <w:pStyle w:val="a4"/>
        <w:autoSpaceDE w:val="0"/>
        <w:autoSpaceDN w:val="0"/>
        <w:adjustRightInd w:val="0"/>
        <w:spacing w:after="0" w:line="240" w:lineRule="auto"/>
        <w:ind w:left="708"/>
        <w:jc w:val="both"/>
        <w:rPr>
          <w:rFonts w:ascii="Times New Roman" w:hAnsi="Times New Roman" w:cs="Times New Roman"/>
          <w:sz w:val="24"/>
          <w:szCs w:val="24"/>
        </w:rPr>
      </w:pPr>
      <w:r w:rsidRPr="009B3D2C">
        <w:rPr>
          <w:rFonts w:ascii="Times New Roman" w:hAnsi="Times New Roman" w:cs="Times New Roman"/>
          <w:sz w:val="24"/>
          <w:szCs w:val="24"/>
        </w:rPr>
        <w:t>а) на основании кадастровой стоимости земельных участков;</w:t>
      </w:r>
    </w:p>
    <w:p w:rsidR="008E712C" w:rsidRDefault="008E712C" w:rsidP="008E712C">
      <w:pPr>
        <w:pStyle w:val="a4"/>
        <w:autoSpaceDE w:val="0"/>
        <w:autoSpaceDN w:val="0"/>
        <w:adjustRightInd w:val="0"/>
        <w:spacing w:after="0" w:line="240" w:lineRule="auto"/>
        <w:ind w:left="708"/>
        <w:jc w:val="both"/>
        <w:rPr>
          <w:rFonts w:ascii="Times New Roman" w:hAnsi="Times New Roman" w:cs="Times New Roman"/>
          <w:sz w:val="24"/>
          <w:szCs w:val="24"/>
        </w:rPr>
      </w:pPr>
      <w:r w:rsidRPr="009B3D2C">
        <w:rPr>
          <w:rFonts w:ascii="Times New Roman" w:hAnsi="Times New Roman" w:cs="Times New Roman"/>
          <w:sz w:val="24"/>
          <w:szCs w:val="24"/>
        </w:rPr>
        <w:t>б) по результатам торгов, проводимых в форме аукциона (далее - торги);</w:t>
      </w:r>
    </w:p>
    <w:p w:rsidR="008E712C" w:rsidRDefault="008E712C" w:rsidP="008E712C">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B3D2C">
        <w:rPr>
          <w:rFonts w:ascii="Times New Roman" w:hAnsi="Times New Roman" w:cs="Times New Roman"/>
          <w:sz w:val="24"/>
          <w:szCs w:val="24"/>
        </w:rPr>
        <w:t xml:space="preserve">в) в соответствии со ставками арендной платы либо методическими указаниями по ее расчету, утвержденными </w:t>
      </w:r>
      <w:r>
        <w:rPr>
          <w:rFonts w:ascii="Times New Roman" w:hAnsi="Times New Roman" w:cs="Times New Roman"/>
          <w:sz w:val="24"/>
          <w:szCs w:val="24"/>
        </w:rPr>
        <w:t xml:space="preserve">Правительством </w:t>
      </w:r>
      <w:r w:rsidRPr="009B3D2C">
        <w:rPr>
          <w:rFonts w:ascii="Times New Roman" w:hAnsi="Times New Roman" w:cs="Times New Roman"/>
          <w:sz w:val="24"/>
          <w:szCs w:val="24"/>
        </w:rPr>
        <w:t>Российской Федерации</w:t>
      </w:r>
      <w:r>
        <w:rPr>
          <w:rFonts w:ascii="Times New Roman" w:hAnsi="Times New Roman" w:cs="Times New Roman"/>
          <w:sz w:val="24"/>
          <w:szCs w:val="24"/>
        </w:rPr>
        <w:t>.</w:t>
      </w:r>
      <w:r>
        <w:rPr>
          <w:rFonts w:ascii="Times New Roman" w:hAnsi="Times New Roman" w:cs="Times New Roman"/>
          <w:sz w:val="24"/>
          <w:szCs w:val="24"/>
        </w:rPr>
        <w:tab/>
      </w:r>
    </w:p>
    <w:p w:rsidR="008E712C" w:rsidRDefault="008E712C" w:rsidP="008E712C">
      <w:pPr>
        <w:autoSpaceDE w:val="0"/>
        <w:autoSpaceDN w:val="0"/>
        <w:adjustRightInd w:val="0"/>
        <w:ind w:firstLine="540"/>
        <w:jc w:val="both"/>
      </w:pPr>
      <w:r>
        <w:tab/>
        <w:t>4.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8E712C" w:rsidRDefault="008E712C" w:rsidP="008E712C">
      <w:pPr>
        <w:autoSpaceDE w:val="0"/>
        <w:autoSpaceDN w:val="0"/>
        <w:adjustRightInd w:val="0"/>
        <w:ind w:firstLine="540"/>
        <w:jc w:val="both"/>
      </w:pPr>
      <w:bookmarkStart w:id="0" w:name="Par0"/>
      <w:bookmarkEnd w:id="0"/>
      <w:r>
        <w:t>а) 0,1 процента в отношении:</w:t>
      </w:r>
    </w:p>
    <w:p w:rsidR="008E712C" w:rsidRDefault="008E712C" w:rsidP="008E712C">
      <w:pPr>
        <w:autoSpaceDE w:val="0"/>
        <w:autoSpaceDN w:val="0"/>
        <w:adjustRightInd w:val="0"/>
        <w:ind w:firstLine="540"/>
        <w:jc w:val="both"/>
      </w:pPr>
      <w:r>
        <w:lastRenderedPageBreak/>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8" w:history="1">
        <w:r w:rsidRPr="00905326">
          <w:t>законодательством</w:t>
        </w:r>
      </w:hyperlink>
      <w:r>
        <w:t xml:space="preserve"> о налогах и сборах;</w:t>
      </w:r>
    </w:p>
    <w:p w:rsidR="008E712C" w:rsidRDefault="008E712C" w:rsidP="008E712C">
      <w:pPr>
        <w:autoSpaceDE w:val="0"/>
        <w:autoSpaceDN w:val="0"/>
        <w:adjustRightInd w:val="0"/>
        <w:ind w:firstLine="540"/>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9" w:history="1">
        <w:r w:rsidRPr="00905326">
          <w:t>законодательством</w:t>
        </w:r>
      </w:hyperlink>
      <w:r>
        <w:t xml:space="preserve"> о налогах и сборах, в случае, если налоговая база в результате уменьшения на не облагаемую налогом сумму принимается равной нулю;</w:t>
      </w:r>
    </w:p>
    <w:p w:rsidR="008E712C" w:rsidRDefault="008E712C" w:rsidP="008E712C">
      <w:pPr>
        <w:autoSpaceDE w:val="0"/>
        <w:autoSpaceDN w:val="0"/>
        <w:adjustRightInd w:val="0"/>
        <w:ind w:firstLine="540"/>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0" w:history="1">
        <w:r w:rsidRPr="00905326">
          <w:t>законодательством</w:t>
        </w:r>
      </w:hyperlink>
      <w:r>
        <w:t xml:space="preserve"> о налогах и сборах, в случае, если размер налогового вычета меньше размера нал</w:t>
      </w:r>
      <w:r w:rsidR="007825A0">
        <w:t>оговой базы. При этом ставка 0,</w:t>
      </w:r>
      <w:r>
        <w:t>1 процента устанавливается в отношении арендной платы, равной размеру такого вычета;</w:t>
      </w:r>
    </w:p>
    <w:p w:rsidR="008E712C" w:rsidRDefault="008E712C" w:rsidP="008E712C">
      <w:pPr>
        <w:autoSpaceDE w:val="0"/>
        <w:autoSpaceDN w:val="0"/>
        <w:adjustRightInd w:val="0"/>
        <w:ind w:firstLine="540"/>
        <w:jc w:val="both"/>
      </w:pPr>
      <w:r>
        <w:t>земельного участка, изъятого из оборота, если земельный участок в случаях, установленных федеральными законами, может быть передан в аренду;</w:t>
      </w:r>
    </w:p>
    <w:p w:rsidR="008E712C" w:rsidRDefault="008E712C" w:rsidP="008E712C">
      <w:pPr>
        <w:autoSpaceDE w:val="0"/>
        <w:autoSpaceDN w:val="0"/>
        <w:adjustRightInd w:val="0"/>
        <w:ind w:firstLine="540"/>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E712C" w:rsidRDefault="008E712C" w:rsidP="008E712C">
      <w:pPr>
        <w:autoSpaceDE w:val="0"/>
        <w:autoSpaceDN w:val="0"/>
        <w:adjustRightInd w:val="0"/>
        <w:ind w:firstLine="540"/>
        <w:jc w:val="both"/>
      </w:pPr>
      <w:r>
        <w:t>б) 0,3 процента в отношении:</w:t>
      </w:r>
    </w:p>
    <w:p w:rsidR="008E712C" w:rsidRDefault="008E712C" w:rsidP="008E712C">
      <w:pPr>
        <w:autoSpaceDE w:val="0"/>
        <w:autoSpaceDN w:val="0"/>
        <w:adjustRightInd w:val="0"/>
        <w:ind w:firstLine="540"/>
        <w:jc w:val="both"/>
      </w:pPr>
      <w: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8E712C" w:rsidRDefault="008E712C" w:rsidP="008E712C">
      <w:pPr>
        <w:autoSpaceDE w:val="0"/>
        <w:autoSpaceDN w:val="0"/>
        <w:adjustRightInd w:val="0"/>
        <w:ind w:firstLine="540"/>
        <w:jc w:val="both"/>
      </w:pPr>
      <w: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8E712C" w:rsidRDefault="008E712C" w:rsidP="008E712C">
      <w:pPr>
        <w:autoSpaceDE w:val="0"/>
        <w:autoSpaceDN w:val="0"/>
        <w:adjustRightInd w:val="0"/>
        <w:ind w:firstLine="540"/>
        <w:jc w:val="both"/>
      </w:pPr>
      <w:bookmarkStart w:id="1" w:name="Par16"/>
      <w:bookmarkEnd w:id="1"/>
      <w:r>
        <w:t xml:space="preserve">в) 1,5 процента в отношении земельного участка в случае заключения договора аренды в соответствии с </w:t>
      </w:r>
      <w:hyperlink r:id="rId11" w:history="1">
        <w:r w:rsidRPr="002D5748">
          <w:t>пунктом 5 статьи 39.7</w:t>
        </w:r>
      </w:hyperlink>
      <w: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8E712C" w:rsidRDefault="006660C6" w:rsidP="008E712C">
      <w:pPr>
        <w:autoSpaceDE w:val="0"/>
        <w:autoSpaceDN w:val="0"/>
        <w:adjustRightInd w:val="0"/>
        <w:ind w:firstLine="540"/>
        <w:jc w:val="both"/>
      </w:pPr>
      <w:r>
        <w:t>г) 2 процента</w:t>
      </w:r>
      <w:r w:rsidR="008E712C">
        <w:t xml:space="preserve"> в отношении:</w:t>
      </w:r>
    </w:p>
    <w:p w:rsidR="008E712C" w:rsidRDefault="008E712C" w:rsidP="008E712C">
      <w:pPr>
        <w:autoSpaceDE w:val="0"/>
        <w:autoSpaceDN w:val="0"/>
        <w:adjustRightInd w:val="0"/>
        <w:ind w:firstLine="540"/>
        <w:jc w:val="both"/>
      </w:pPr>
      <w:r>
        <w:t xml:space="preserve">земельного участка, предоставленного </w:t>
      </w:r>
      <w:proofErr w:type="spellStart"/>
      <w:r>
        <w:t>недропользователю</w:t>
      </w:r>
      <w:proofErr w:type="spellEnd"/>
      <w:r>
        <w:t xml:space="preserve"> для проведения работ, связанных с пользованием недрами;</w:t>
      </w:r>
    </w:p>
    <w:p w:rsidR="008E712C" w:rsidRDefault="008E712C" w:rsidP="008E712C">
      <w:pPr>
        <w:autoSpaceDE w:val="0"/>
        <w:autoSpaceDN w:val="0"/>
        <w:adjustRightInd w:val="0"/>
        <w:ind w:firstLine="540"/>
        <w:jc w:val="both"/>
      </w:pPr>
      <w:proofErr w:type="gramStart"/>
      <w:r>
        <w:t xml:space="preserve">земельного участка, предоставленного без проведения торгов, на котором отсутствуют здания, сооружения, объекты незавершенного строительства, расположены здания, сооружения, объекты незавершенного строительства, в случаях, не указанных в </w:t>
      </w:r>
      <w:hyperlink w:anchor="Par0" w:history="1">
        <w:r w:rsidRPr="002D5748">
          <w:t>подпунктах "а"</w:t>
        </w:r>
      </w:hyperlink>
      <w:r w:rsidRPr="002D5748">
        <w:t xml:space="preserve"> - </w:t>
      </w:r>
      <w:hyperlink w:anchor="Par16" w:history="1">
        <w:r w:rsidRPr="002D5748">
          <w:t>"в"</w:t>
        </w:r>
      </w:hyperlink>
      <w:r>
        <w:t xml:space="preserve"> настоящего пункта и </w:t>
      </w:r>
      <w:hyperlink r:id="rId12" w:history="1">
        <w:r w:rsidRPr="00795819">
          <w:t>пункте 6</w:t>
        </w:r>
      </w:hyperlink>
      <w:r>
        <w:t xml:space="preserve"> настоящего Положения.</w:t>
      </w:r>
      <w:proofErr w:type="gramEnd"/>
    </w:p>
    <w:p w:rsidR="008E712C" w:rsidRDefault="008E712C" w:rsidP="008E712C">
      <w:pPr>
        <w:autoSpaceDE w:val="0"/>
        <w:autoSpaceDN w:val="0"/>
        <w:adjustRightInd w:val="0"/>
        <w:ind w:firstLine="540"/>
        <w:jc w:val="both"/>
      </w:pPr>
      <w:r>
        <w:t>5.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r w:rsidR="003278C7">
        <w:t>, проведенных в соответствии с разделом 4. Настоящего Положения</w:t>
      </w:r>
      <w:r>
        <w:t>.</w:t>
      </w:r>
    </w:p>
    <w:p w:rsidR="008E712C" w:rsidRDefault="008E712C" w:rsidP="008E712C">
      <w:pPr>
        <w:autoSpaceDE w:val="0"/>
        <w:autoSpaceDN w:val="0"/>
        <w:adjustRightInd w:val="0"/>
        <w:ind w:firstLine="540"/>
        <w:jc w:val="both"/>
      </w:pPr>
      <w:proofErr w:type="gramStart"/>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t xml:space="preserve"> предмета аукциона.</w:t>
      </w:r>
    </w:p>
    <w:p w:rsidR="008E712C" w:rsidRDefault="008E712C" w:rsidP="008E712C">
      <w:pPr>
        <w:autoSpaceDE w:val="0"/>
        <w:autoSpaceDN w:val="0"/>
        <w:adjustRightInd w:val="0"/>
        <w:ind w:firstLine="540"/>
        <w:jc w:val="both"/>
      </w:pPr>
      <w:r>
        <w:t>6.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r w:rsidR="004E3E8B">
        <w:t xml:space="preserve"> объектов:</w:t>
      </w:r>
    </w:p>
    <w:p w:rsidR="008E712C" w:rsidRDefault="008E712C" w:rsidP="008E712C">
      <w:pPr>
        <w:autoSpaceDE w:val="0"/>
        <w:autoSpaceDN w:val="0"/>
        <w:adjustRightInd w:val="0"/>
        <w:ind w:firstLine="540"/>
        <w:jc w:val="both"/>
      </w:pPr>
      <w: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8E712C" w:rsidRDefault="008E712C" w:rsidP="008E712C">
      <w:pPr>
        <w:autoSpaceDE w:val="0"/>
        <w:autoSpaceDN w:val="0"/>
        <w:adjustRightInd w:val="0"/>
        <w:ind w:firstLine="540"/>
        <w:jc w:val="both"/>
      </w:pPr>
      <w:r>
        <w:t>линий электропередачи, линий связи, в том числе линейно-кабельных сооружений;</w:t>
      </w:r>
    </w:p>
    <w:p w:rsidR="008E712C" w:rsidRDefault="008E712C" w:rsidP="008E712C">
      <w:pPr>
        <w:autoSpaceDE w:val="0"/>
        <w:autoSpaceDN w:val="0"/>
        <w:adjustRightInd w:val="0"/>
        <w:ind w:firstLine="540"/>
        <w:jc w:val="both"/>
      </w:pPr>
      <w:r>
        <w:lastRenderedPageBreak/>
        <w:t>трубопроводов и иных объектов, используемых в сфере тепло-, водоснабжения, водоотведения и очистки сточных вод;</w:t>
      </w:r>
    </w:p>
    <w:p w:rsidR="008E712C" w:rsidRDefault="008E712C" w:rsidP="008E712C">
      <w:pPr>
        <w:autoSpaceDE w:val="0"/>
        <w:autoSpaceDN w:val="0"/>
        <w:adjustRightInd w:val="0"/>
        <w:ind w:firstLine="540"/>
        <w:jc w:val="both"/>
      </w:pPr>
      <w:r>
        <w:t>объектов, непосредственно используемых для утилизации (захоронения) твердых бытовых отходов;</w:t>
      </w:r>
    </w:p>
    <w:p w:rsidR="008E712C" w:rsidRDefault="008E712C" w:rsidP="008E712C">
      <w:pPr>
        <w:autoSpaceDE w:val="0"/>
        <w:autoSpaceDN w:val="0"/>
        <w:adjustRightInd w:val="0"/>
        <w:ind w:firstLine="540"/>
        <w:jc w:val="both"/>
      </w:pPr>
      <w: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3" w:history="1">
        <w:r w:rsidRPr="00A258AB">
          <w:t>законодательством</w:t>
        </w:r>
      </w:hyperlink>
      <w:r>
        <w:t xml:space="preserve"> Российской Федерации об электроэнергетике объектов электроэнергетики;</w:t>
      </w:r>
    </w:p>
    <w:p w:rsidR="008E712C" w:rsidRDefault="008E712C" w:rsidP="008E712C">
      <w:pPr>
        <w:autoSpaceDE w:val="0"/>
        <w:autoSpaceDN w:val="0"/>
        <w:adjustRightInd w:val="0"/>
        <w:ind w:firstLine="540"/>
        <w:jc w:val="both"/>
      </w:pPr>
      <w:r>
        <w:t>объектов спорта.</w:t>
      </w:r>
    </w:p>
    <w:p w:rsidR="008E712C" w:rsidRPr="00C965AC" w:rsidRDefault="008E712C" w:rsidP="008E712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7. </w:t>
      </w:r>
      <w:r w:rsidRPr="00C965AC">
        <w:rPr>
          <w:rFonts w:ascii="Times New Roman" w:hAnsi="Times New Roman" w:cs="Times New Roman"/>
          <w:sz w:val="24"/>
          <w:szCs w:val="24"/>
        </w:rPr>
        <w:t>В случае</w:t>
      </w:r>
      <w:proofErr w:type="gramStart"/>
      <w:r w:rsidRPr="00C965AC">
        <w:rPr>
          <w:rFonts w:ascii="Times New Roman" w:hAnsi="Times New Roman" w:cs="Times New Roman"/>
          <w:sz w:val="24"/>
          <w:szCs w:val="24"/>
        </w:rPr>
        <w:t>,</w:t>
      </w:r>
      <w:proofErr w:type="gramEnd"/>
      <w:r w:rsidRPr="00C965AC">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8E712C" w:rsidRPr="00C965AC" w:rsidRDefault="008E712C" w:rsidP="008E712C">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C965AC">
        <w:rPr>
          <w:rFonts w:ascii="Times New Roman" w:hAnsi="Times New Roman" w:cs="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965AC">
        <w:rPr>
          <w:rFonts w:ascii="Times New Roman" w:hAnsi="Times New Roman" w:cs="Times New Roman"/>
          <w:sz w:val="24"/>
          <w:szCs w:val="24"/>
        </w:rPr>
        <w:t xml:space="preserve"> аренду с множественностью лиц на стороне арендатора.</w:t>
      </w:r>
    </w:p>
    <w:p w:rsidR="008E712C" w:rsidRPr="00C965AC" w:rsidRDefault="008E712C" w:rsidP="008E712C">
      <w:pPr>
        <w:pStyle w:val="a4"/>
        <w:autoSpaceDE w:val="0"/>
        <w:autoSpaceDN w:val="0"/>
        <w:adjustRightInd w:val="0"/>
        <w:spacing w:after="0" w:line="240" w:lineRule="auto"/>
        <w:ind w:left="0"/>
        <w:jc w:val="both"/>
        <w:rPr>
          <w:rFonts w:ascii="Times New Roman" w:hAnsi="Times New Roman" w:cs="Times New Roman"/>
          <w:sz w:val="24"/>
          <w:szCs w:val="24"/>
        </w:rPr>
      </w:pPr>
      <w:bookmarkStart w:id="2" w:name="Par2"/>
      <w:bookmarkEnd w:id="2"/>
      <w:r>
        <w:rPr>
          <w:rFonts w:ascii="Times New Roman" w:hAnsi="Times New Roman" w:cs="Times New Roman"/>
          <w:sz w:val="24"/>
          <w:szCs w:val="24"/>
        </w:rPr>
        <w:tab/>
      </w:r>
      <w:r w:rsidRPr="00C965AC">
        <w:rPr>
          <w:rFonts w:ascii="Times New Roman" w:hAnsi="Times New Roman" w:cs="Times New Roman"/>
          <w:sz w:val="24"/>
          <w:szCs w:val="24"/>
        </w:rPr>
        <w:t xml:space="preserve"> В случае</w:t>
      </w:r>
      <w:proofErr w:type="gramStart"/>
      <w:r w:rsidRPr="00C965AC">
        <w:rPr>
          <w:rFonts w:ascii="Times New Roman" w:hAnsi="Times New Roman" w:cs="Times New Roman"/>
          <w:sz w:val="24"/>
          <w:szCs w:val="24"/>
        </w:rPr>
        <w:t>,</w:t>
      </w:r>
      <w:proofErr w:type="gramEnd"/>
      <w:r w:rsidRPr="00C965AC">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E712C" w:rsidRPr="00C965AC" w:rsidRDefault="008E712C" w:rsidP="008E712C">
      <w:pPr>
        <w:pStyle w:val="a4"/>
        <w:numPr>
          <w:ilvl w:val="0"/>
          <w:numId w:val="2"/>
        </w:numPr>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 xml:space="preserve">Любой из заинтересованных правообладателей здания, сооружения или помещений в них вправе обратиться самостоятельно в </w:t>
      </w:r>
      <w:r>
        <w:rPr>
          <w:rFonts w:ascii="Times New Roman" w:hAnsi="Times New Roman" w:cs="Times New Roman"/>
          <w:sz w:val="24"/>
          <w:szCs w:val="24"/>
        </w:rPr>
        <w:t>администрацию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C965AC">
        <w:rPr>
          <w:rFonts w:ascii="Times New Roman" w:hAnsi="Times New Roman" w:cs="Times New Roman"/>
          <w:sz w:val="24"/>
          <w:szCs w:val="24"/>
        </w:rPr>
        <w:t xml:space="preserve"> </w:t>
      </w:r>
      <w:r>
        <w:rPr>
          <w:rFonts w:ascii="Times New Roman" w:hAnsi="Times New Roman" w:cs="Times New Roman"/>
          <w:sz w:val="24"/>
          <w:szCs w:val="24"/>
        </w:rPr>
        <w:t>(далее по тексту – Администрация)</w:t>
      </w:r>
      <w:r w:rsidRPr="00C965AC">
        <w:rPr>
          <w:rFonts w:ascii="Times New Roman" w:hAnsi="Times New Roman" w:cs="Times New Roman"/>
          <w:sz w:val="24"/>
          <w:szCs w:val="24"/>
        </w:rPr>
        <w:t xml:space="preserve"> с заявлением о предоставлении земельного участка в аренду.</w:t>
      </w:r>
    </w:p>
    <w:p w:rsidR="008E712C" w:rsidRPr="00C965AC" w:rsidRDefault="008E712C" w:rsidP="00073A3D">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 xml:space="preserve">В течение тридцати дней со дня получения указанного заявления от одного из правообладателей здания, сооружения или помещений в них </w:t>
      </w:r>
      <w:r>
        <w:rPr>
          <w:rFonts w:ascii="Times New Roman" w:hAnsi="Times New Roman" w:cs="Times New Roman"/>
          <w:sz w:val="24"/>
          <w:szCs w:val="24"/>
        </w:rPr>
        <w:t xml:space="preserve">Администрация </w:t>
      </w:r>
      <w:r w:rsidRPr="00C965AC">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E712C" w:rsidRPr="00C965AC" w:rsidRDefault="00073A3D" w:rsidP="00073A3D">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E712C" w:rsidRPr="00C965AC">
        <w:rPr>
          <w:rFonts w:ascii="Times New Roman" w:hAnsi="Times New Roman" w:cs="Times New Roman"/>
          <w:sz w:val="24"/>
          <w:szCs w:val="24"/>
        </w:rPr>
        <w:t xml:space="preserve">В течение тридцати дней со дня </w:t>
      </w:r>
      <w:proofErr w:type="gramStart"/>
      <w:r w:rsidR="008E712C" w:rsidRPr="00C965AC">
        <w:rPr>
          <w:rFonts w:ascii="Times New Roman" w:hAnsi="Times New Roman" w:cs="Times New Roman"/>
          <w:sz w:val="24"/>
          <w:szCs w:val="24"/>
        </w:rPr>
        <w:t>направления проекта договора аренды земельного участка</w:t>
      </w:r>
      <w:proofErr w:type="gramEnd"/>
      <w:r w:rsidR="008E712C" w:rsidRPr="00C965AC">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w:t>
      </w:r>
      <w:r w:rsidR="008E712C">
        <w:rPr>
          <w:rFonts w:ascii="Times New Roman" w:hAnsi="Times New Roman" w:cs="Times New Roman"/>
          <w:sz w:val="24"/>
          <w:szCs w:val="24"/>
        </w:rPr>
        <w:t>Администрацию</w:t>
      </w:r>
      <w:r w:rsidR="008E712C" w:rsidRPr="00C965AC">
        <w:rPr>
          <w:rFonts w:ascii="Times New Roman" w:hAnsi="Times New Roman" w:cs="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sidR="008E712C">
        <w:rPr>
          <w:rFonts w:ascii="Times New Roman" w:hAnsi="Times New Roman" w:cs="Times New Roman"/>
          <w:sz w:val="24"/>
          <w:szCs w:val="24"/>
        </w:rPr>
        <w:t>Администрацию</w:t>
      </w:r>
      <w:r w:rsidR="008E712C" w:rsidRPr="00C965AC">
        <w:rPr>
          <w:rFonts w:ascii="Times New Roman" w:hAnsi="Times New Roman" w:cs="Times New Roman"/>
          <w:sz w:val="24"/>
          <w:szCs w:val="24"/>
        </w:rPr>
        <w:t xml:space="preserve"> в указанный срок.</w:t>
      </w:r>
    </w:p>
    <w:p w:rsidR="008E712C" w:rsidRPr="00C965AC" w:rsidRDefault="00073A3D" w:rsidP="00073A3D">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E712C" w:rsidRPr="00C965AC">
        <w:rPr>
          <w:rFonts w:ascii="Times New Roman" w:hAnsi="Times New Roman" w:cs="Times New Roman"/>
          <w:sz w:val="24"/>
          <w:szCs w:val="24"/>
        </w:rP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ar4" w:history="1">
        <w:r w:rsidR="008E712C" w:rsidRPr="00C81F4C">
          <w:rPr>
            <w:rFonts w:ascii="Times New Roman" w:hAnsi="Times New Roman" w:cs="Times New Roman"/>
            <w:sz w:val="24"/>
            <w:szCs w:val="24"/>
          </w:rPr>
          <w:t xml:space="preserve">пунктом </w:t>
        </w:r>
        <w:r w:rsidR="008E712C">
          <w:rPr>
            <w:rFonts w:ascii="Times New Roman" w:hAnsi="Times New Roman" w:cs="Times New Roman"/>
            <w:sz w:val="24"/>
            <w:szCs w:val="24"/>
          </w:rPr>
          <w:t>10</w:t>
        </w:r>
      </w:hyperlink>
      <w:r w:rsidR="008E712C" w:rsidRPr="00C81F4C">
        <w:rPr>
          <w:rFonts w:ascii="Times New Roman" w:hAnsi="Times New Roman" w:cs="Times New Roman"/>
          <w:sz w:val="24"/>
          <w:szCs w:val="24"/>
        </w:rPr>
        <w:t xml:space="preserve"> </w:t>
      </w:r>
      <w:r w:rsidR="008E712C" w:rsidRPr="00C965AC">
        <w:rPr>
          <w:rFonts w:ascii="Times New Roman" w:hAnsi="Times New Roman" w:cs="Times New Roman"/>
          <w:sz w:val="24"/>
          <w:szCs w:val="24"/>
        </w:rPr>
        <w:t>настояще</w:t>
      </w:r>
      <w:r w:rsidR="008E712C">
        <w:rPr>
          <w:rFonts w:ascii="Times New Roman" w:hAnsi="Times New Roman" w:cs="Times New Roman"/>
          <w:sz w:val="24"/>
          <w:szCs w:val="24"/>
        </w:rPr>
        <w:t>го Положения</w:t>
      </w:r>
      <w:r w:rsidR="008E712C" w:rsidRPr="00C965AC">
        <w:rPr>
          <w:rFonts w:ascii="Times New Roman" w:hAnsi="Times New Roman" w:cs="Times New Roman"/>
          <w:sz w:val="24"/>
          <w:szCs w:val="24"/>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8E712C" w:rsidRPr="00C965AC" w:rsidRDefault="008E712C" w:rsidP="00073A3D">
      <w:pPr>
        <w:pStyle w:val="a4"/>
        <w:autoSpaceDE w:val="0"/>
        <w:autoSpaceDN w:val="0"/>
        <w:adjustRightInd w:val="0"/>
        <w:spacing w:after="0" w:line="240" w:lineRule="auto"/>
        <w:ind w:left="0"/>
        <w:jc w:val="both"/>
        <w:rPr>
          <w:rFonts w:ascii="Times New Roman" w:hAnsi="Times New Roman" w:cs="Times New Roman"/>
          <w:sz w:val="24"/>
          <w:szCs w:val="24"/>
        </w:rPr>
      </w:pPr>
      <w:r w:rsidRPr="00C965AC">
        <w:rPr>
          <w:rFonts w:ascii="Times New Roman" w:hAnsi="Times New Roman" w:cs="Times New Roman"/>
          <w:sz w:val="24"/>
          <w:szCs w:val="24"/>
        </w:rPr>
        <w:t xml:space="preserve"> </w:t>
      </w:r>
      <w:r w:rsidR="00073A3D">
        <w:rPr>
          <w:rFonts w:ascii="Times New Roman" w:hAnsi="Times New Roman" w:cs="Times New Roman"/>
          <w:sz w:val="24"/>
          <w:szCs w:val="24"/>
        </w:rPr>
        <w:tab/>
      </w:r>
      <w:proofErr w:type="gramStart"/>
      <w:r>
        <w:rPr>
          <w:rFonts w:ascii="Times New Roman" w:hAnsi="Times New Roman" w:cs="Times New Roman"/>
          <w:sz w:val="24"/>
          <w:szCs w:val="24"/>
        </w:rPr>
        <w:t>Администрация</w:t>
      </w:r>
      <w:r w:rsidRPr="00C965AC">
        <w:rPr>
          <w:rFonts w:ascii="Times New Roman" w:hAnsi="Times New Roman" w:cs="Times New Roman"/>
          <w:sz w:val="24"/>
          <w:szCs w:val="24"/>
        </w:rPr>
        <w:t xml:space="preserve"> вправе обратиться в суд с иском о понуждении указанных в </w:t>
      </w:r>
      <w:hyperlink w:anchor="Par0" w:history="1">
        <w:r w:rsidRPr="00C81F4C">
          <w:rPr>
            <w:rFonts w:ascii="Times New Roman" w:hAnsi="Times New Roman" w:cs="Times New Roman"/>
            <w:sz w:val="24"/>
            <w:szCs w:val="24"/>
          </w:rPr>
          <w:t xml:space="preserve">пунктах </w:t>
        </w:r>
      </w:hyperlink>
      <w:r w:rsidRPr="00C81F4C">
        <w:rPr>
          <w:rFonts w:ascii="Times New Roman" w:hAnsi="Times New Roman" w:cs="Times New Roman"/>
          <w:sz w:val="24"/>
          <w:szCs w:val="24"/>
        </w:rPr>
        <w:t xml:space="preserve"> </w:t>
      </w:r>
      <w:hyperlink w:anchor="Par2" w:history="1">
        <w:r w:rsidRPr="00C81F4C">
          <w:rPr>
            <w:rFonts w:ascii="Times New Roman" w:hAnsi="Times New Roman" w:cs="Times New Roman"/>
            <w:sz w:val="24"/>
            <w:szCs w:val="24"/>
          </w:rPr>
          <w:t>4</w:t>
        </w:r>
      </w:hyperlink>
      <w:r>
        <w:rPr>
          <w:rFonts w:ascii="Times New Roman" w:hAnsi="Times New Roman" w:cs="Times New Roman"/>
          <w:sz w:val="24"/>
          <w:szCs w:val="24"/>
        </w:rPr>
        <w:t xml:space="preserve"> </w:t>
      </w:r>
      <w:r w:rsidRPr="00C81F4C">
        <w:rPr>
          <w:rFonts w:ascii="Times New Roman" w:hAnsi="Times New Roman" w:cs="Times New Roman"/>
          <w:sz w:val="24"/>
          <w:szCs w:val="24"/>
        </w:rPr>
        <w:t>-</w:t>
      </w:r>
      <w:r>
        <w:rPr>
          <w:rFonts w:ascii="Times New Roman" w:hAnsi="Times New Roman" w:cs="Times New Roman"/>
          <w:sz w:val="24"/>
          <w:szCs w:val="24"/>
        </w:rPr>
        <w:t xml:space="preserve"> </w:t>
      </w:r>
      <w:r w:rsidRPr="00C81F4C">
        <w:rPr>
          <w:rFonts w:ascii="Times New Roman" w:hAnsi="Times New Roman" w:cs="Times New Roman"/>
          <w:sz w:val="24"/>
          <w:szCs w:val="24"/>
        </w:rPr>
        <w:t>6</w:t>
      </w:r>
      <w:r w:rsidRPr="00C965AC">
        <w:rPr>
          <w:rFonts w:ascii="Times New Roman" w:hAnsi="Times New Roman" w:cs="Times New Roman"/>
          <w:sz w:val="24"/>
          <w:szCs w:val="24"/>
        </w:rPr>
        <w:t xml:space="preserve"> 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xml:space="preserve"> статьи правообладателей здания, сооружения или помещений в </w:t>
      </w:r>
      <w:r w:rsidRPr="00C965AC">
        <w:rPr>
          <w:rFonts w:ascii="Times New Roman" w:hAnsi="Times New Roman" w:cs="Times New Roman"/>
          <w:sz w:val="24"/>
          <w:szCs w:val="24"/>
        </w:rPr>
        <w:lastRenderedPageBreak/>
        <w:t>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8E712C" w:rsidRPr="00C965AC" w:rsidRDefault="008E712C" w:rsidP="008E712C">
      <w:pPr>
        <w:pStyle w:val="a4"/>
        <w:numPr>
          <w:ilvl w:val="0"/>
          <w:numId w:val="2"/>
        </w:numPr>
        <w:autoSpaceDE w:val="0"/>
        <w:autoSpaceDN w:val="0"/>
        <w:adjustRightInd w:val="0"/>
        <w:spacing w:after="0" w:line="240" w:lineRule="auto"/>
        <w:ind w:left="0" w:firstLine="708"/>
        <w:jc w:val="both"/>
        <w:rPr>
          <w:rFonts w:ascii="Times New Roman" w:hAnsi="Times New Roman" w:cs="Times New Roman"/>
          <w:sz w:val="24"/>
          <w:szCs w:val="24"/>
        </w:rPr>
      </w:pPr>
      <w:r w:rsidRPr="00C965AC">
        <w:rPr>
          <w:rFonts w:ascii="Times New Roman" w:hAnsi="Times New Roman" w:cs="Times New Roman"/>
          <w:sz w:val="24"/>
          <w:szCs w:val="24"/>
        </w:rPr>
        <w:t xml:space="preserve"> Договор аренды земельного участка в случаях, предусмотренных </w:t>
      </w:r>
      <w:hyperlink w:anchor="Par0" w:history="1">
        <w:r w:rsidRPr="00C81F4C">
          <w:rPr>
            <w:rFonts w:ascii="Times New Roman" w:hAnsi="Times New Roman" w:cs="Times New Roman"/>
            <w:sz w:val="24"/>
            <w:szCs w:val="24"/>
          </w:rPr>
          <w:t xml:space="preserve">пунктами </w:t>
        </w:r>
        <w:r>
          <w:rPr>
            <w:rFonts w:ascii="Times New Roman" w:hAnsi="Times New Roman" w:cs="Times New Roman"/>
            <w:sz w:val="24"/>
            <w:szCs w:val="24"/>
          </w:rPr>
          <w:t>7 - 9</w:t>
        </w:r>
      </w:hyperlink>
      <w:r w:rsidRPr="00C81F4C">
        <w:rPr>
          <w:rFonts w:ascii="Times New Roman" w:hAnsi="Times New Roman" w:cs="Times New Roman"/>
          <w:sz w:val="24"/>
          <w:szCs w:val="24"/>
        </w:rPr>
        <w:t xml:space="preserve"> </w:t>
      </w:r>
      <w:r w:rsidRPr="00C965AC">
        <w:rPr>
          <w:rFonts w:ascii="Times New Roman" w:hAnsi="Times New Roman" w:cs="Times New Roman"/>
          <w:sz w:val="24"/>
          <w:szCs w:val="24"/>
        </w:rPr>
        <w:t>настояще</w:t>
      </w:r>
      <w:r>
        <w:rPr>
          <w:rFonts w:ascii="Times New Roman" w:hAnsi="Times New Roman" w:cs="Times New Roman"/>
          <w:sz w:val="24"/>
          <w:szCs w:val="24"/>
        </w:rPr>
        <w:t>го Положения</w:t>
      </w:r>
      <w:r w:rsidRPr="00C965AC">
        <w:rPr>
          <w:rFonts w:ascii="Times New Roman" w:hAnsi="Times New Roman" w:cs="Times New Roman"/>
          <w:sz w:val="24"/>
          <w:szCs w:val="24"/>
        </w:rPr>
        <w:t>, заключается с условием согласия сторон на вступление в этот договор аренды иных правообладателей здания, сооружения или помещений в них.</w:t>
      </w:r>
    </w:p>
    <w:p w:rsidR="008E712C" w:rsidRPr="00C965AC" w:rsidRDefault="00073A3D" w:rsidP="00073A3D">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E712C" w:rsidRPr="00C965AC">
        <w:rPr>
          <w:rFonts w:ascii="Times New Roman" w:hAnsi="Times New Roman" w:cs="Times New Roman"/>
          <w:sz w:val="24"/>
          <w:szCs w:val="24"/>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0" w:history="1">
        <w:r w:rsidR="008E712C" w:rsidRPr="00C81F4C">
          <w:rPr>
            <w:rFonts w:ascii="Times New Roman" w:hAnsi="Times New Roman" w:cs="Times New Roman"/>
            <w:sz w:val="24"/>
            <w:szCs w:val="24"/>
          </w:rPr>
          <w:t>пункт</w:t>
        </w:r>
        <w:r>
          <w:rPr>
            <w:rFonts w:ascii="Times New Roman" w:hAnsi="Times New Roman" w:cs="Times New Roman"/>
            <w:sz w:val="24"/>
            <w:szCs w:val="24"/>
          </w:rPr>
          <w:t>ом</w:t>
        </w:r>
        <w:r w:rsidR="008E712C" w:rsidRPr="00C81F4C">
          <w:rPr>
            <w:rFonts w:ascii="Times New Roman" w:hAnsi="Times New Roman" w:cs="Times New Roman"/>
            <w:sz w:val="24"/>
            <w:szCs w:val="24"/>
          </w:rPr>
          <w:t xml:space="preserve"> </w:t>
        </w:r>
        <w:r>
          <w:rPr>
            <w:rFonts w:ascii="Times New Roman" w:hAnsi="Times New Roman" w:cs="Times New Roman"/>
            <w:sz w:val="24"/>
            <w:szCs w:val="24"/>
          </w:rPr>
          <w:t>8</w:t>
        </w:r>
      </w:hyperlink>
      <w:r w:rsidR="008E712C" w:rsidRPr="00C81F4C">
        <w:rPr>
          <w:rFonts w:ascii="Times New Roman" w:hAnsi="Times New Roman" w:cs="Times New Roman"/>
          <w:sz w:val="24"/>
          <w:szCs w:val="24"/>
        </w:rPr>
        <w:t xml:space="preserve"> </w:t>
      </w:r>
      <w:r w:rsidR="008E712C" w:rsidRPr="00C965AC">
        <w:rPr>
          <w:rFonts w:ascii="Times New Roman" w:hAnsi="Times New Roman" w:cs="Times New Roman"/>
          <w:sz w:val="24"/>
          <w:szCs w:val="24"/>
        </w:rPr>
        <w:t>настояще</w:t>
      </w:r>
      <w:r w:rsidR="008E712C">
        <w:rPr>
          <w:rFonts w:ascii="Times New Roman" w:hAnsi="Times New Roman" w:cs="Times New Roman"/>
          <w:sz w:val="24"/>
          <w:szCs w:val="24"/>
        </w:rPr>
        <w:t>го Положения</w:t>
      </w:r>
      <w:r w:rsidR="008E712C" w:rsidRPr="00C965AC">
        <w:rPr>
          <w:rFonts w:ascii="Times New Roman" w:hAnsi="Times New Roman" w:cs="Times New Roman"/>
          <w:sz w:val="24"/>
          <w:szCs w:val="24"/>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008E712C" w:rsidRPr="00C965AC">
        <w:rPr>
          <w:rFonts w:ascii="Times New Roman" w:hAnsi="Times New Roman" w:cs="Times New Roman"/>
          <w:sz w:val="24"/>
          <w:szCs w:val="24"/>
        </w:rPr>
        <w:t xml:space="preserve"> Отступление от этого </w:t>
      </w:r>
      <w:proofErr w:type="gramStart"/>
      <w:r w:rsidR="008E712C" w:rsidRPr="00C965AC">
        <w:rPr>
          <w:rFonts w:ascii="Times New Roman" w:hAnsi="Times New Roman" w:cs="Times New Roman"/>
          <w:sz w:val="24"/>
          <w:szCs w:val="24"/>
        </w:rPr>
        <w:t>правила</w:t>
      </w:r>
      <w:proofErr w:type="gramEnd"/>
      <w:r w:rsidR="008E712C" w:rsidRPr="00C965AC">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8E712C" w:rsidRPr="0024526F" w:rsidRDefault="008E712C" w:rsidP="008E712C">
      <w:pPr>
        <w:pStyle w:val="ConsPlusNormal"/>
        <w:ind w:firstLine="540"/>
        <w:jc w:val="both"/>
        <w:rPr>
          <w:rFonts w:ascii="Times New Roman" w:hAnsi="Times New Roman" w:cs="Times New Roman"/>
          <w:sz w:val="24"/>
          <w:szCs w:val="24"/>
        </w:rPr>
      </w:pPr>
      <w:bookmarkStart w:id="3" w:name="Par11"/>
      <w:bookmarkEnd w:id="3"/>
      <w:r>
        <w:rPr>
          <w:rFonts w:ascii="Times New Roman" w:hAnsi="Times New Roman" w:cs="Times New Roman"/>
          <w:sz w:val="24"/>
          <w:szCs w:val="24"/>
        </w:rPr>
        <w:t>1</w:t>
      </w:r>
      <w:r w:rsidR="00073A3D">
        <w:rPr>
          <w:rFonts w:ascii="Times New Roman" w:hAnsi="Times New Roman" w:cs="Times New Roman"/>
          <w:sz w:val="24"/>
          <w:szCs w:val="24"/>
        </w:rPr>
        <w:t>0</w:t>
      </w:r>
      <w:r w:rsidRPr="003A519A">
        <w:rPr>
          <w:rFonts w:ascii="Times New Roman" w:hAnsi="Times New Roman" w:cs="Times New Roman"/>
          <w:sz w:val="24"/>
          <w:szCs w:val="24"/>
        </w:rPr>
        <w:t>.</w:t>
      </w:r>
      <w:r>
        <w:rPr>
          <w:rFonts w:ascii="Times New Roman" w:hAnsi="Times New Roman" w:cs="Times New Roman"/>
          <w:b/>
          <w:sz w:val="24"/>
          <w:szCs w:val="24"/>
        </w:rPr>
        <w:t xml:space="preserve"> </w:t>
      </w:r>
      <w:r w:rsidRPr="0024526F">
        <w:rPr>
          <w:rFonts w:ascii="Times New Roman" w:hAnsi="Times New Roman" w:cs="Times New Roman"/>
          <w:sz w:val="24"/>
          <w:szCs w:val="24"/>
        </w:rPr>
        <w:t xml:space="preserve">При заключении договора аренды земельного участка </w:t>
      </w:r>
      <w:r w:rsidR="006660C6">
        <w:rPr>
          <w:rFonts w:ascii="Times New Roman" w:hAnsi="Times New Roman" w:cs="Times New Roman"/>
          <w:sz w:val="24"/>
          <w:szCs w:val="24"/>
        </w:rPr>
        <w:t>А</w:t>
      </w:r>
      <w:r>
        <w:rPr>
          <w:rFonts w:ascii="Times New Roman" w:hAnsi="Times New Roman" w:cs="Times New Roman"/>
          <w:sz w:val="24"/>
          <w:szCs w:val="24"/>
        </w:rPr>
        <w:t xml:space="preserve">дминистрация </w:t>
      </w:r>
      <w:r w:rsidRPr="0024526F">
        <w:rPr>
          <w:rFonts w:ascii="Times New Roman" w:hAnsi="Times New Roman" w:cs="Times New Roman"/>
          <w:sz w:val="24"/>
          <w:szCs w:val="24"/>
        </w:rPr>
        <w:t>(далее - арендодатель) в этом договоре предусматривает случаи и периодичность изменения арендной платы за использование земельного участка.</w:t>
      </w:r>
    </w:p>
    <w:p w:rsidR="008E712C" w:rsidRDefault="008E712C" w:rsidP="008E712C">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При этом арендная плата за использование земельного участка ежегодно</w:t>
      </w:r>
      <w:r>
        <w:rPr>
          <w:rFonts w:ascii="Times New Roman" w:hAnsi="Times New Roman" w:cs="Times New Roman"/>
          <w:sz w:val="24"/>
          <w:szCs w:val="24"/>
        </w:rPr>
        <w:t xml:space="preserve">, но не ранее чем через год после заключения договора аренды земельного участка, </w:t>
      </w:r>
      <w:r w:rsidRPr="0024526F">
        <w:rPr>
          <w:rFonts w:ascii="Times New Roman" w:hAnsi="Times New Roman" w:cs="Times New Roman"/>
          <w:sz w:val="24"/>
          <w:szCs w:val="24"/>
        </w:rPr>
        <w:t>изменяется в одностороннем порядке арендодател</w:t>
      </w:r>
      <w:r>
        <w:rPr>
          <w:rFonts w:ascii="Times New Roman" w:hAnsi="Times New Roman" w:cs="Times New Roman"/>
          <w:sz w:val="24"/>
          <w:szCs w:val="24"/>
        </w:rPr>
        <w:t>ем</w:t>
      </w:r>
      <w:r w:rsidRPr="0024526F">
        <w:rPr>
          <w:rFonts w:ascii="Times New Roman" w:hAnsi="Times New Roman" w:cs="Times New Roman"/>
          <w:sz w:val="24"/>
          <w:szCs w:val="24"/>
        </w:rPr>
        <w:t xml:space="preserve"> на </w:t>
      </w:r>
      <w:r>
        <w:rPr>
          <w:rFonts w:ascii="Times New Roman" w:hAnsi="Times New Roman" w:cs="Times New Roman"/>
          <w:sz w:val="24"/>
          <w:szCs w:val="24"/>
        </w:rPr>
        <w:t xml:space="preserve">размер </w:t>
      </w:r>
      <w:r w:rsidRPr="0024526F">
        <w:rPr>
          <w:rFonts w:ascii="Times New Roman" w:hAnsi="Times New Roman" w:cs="Times New Roman"/>
          <w:sz w:val="24"/>
          <w:szCs w:val="24"/>
        </w:rPr>
        <w:t>уровн</w:t>
      </w:r>
      <w:r>
        <w:rPr>
          <w:rFonts w:ascii="Times New Roman" w:hAnsi="Times New Roman" w:cs="Times New Roman"/>
          <w:sz w:val="24"/>
          <w:szCs w:val="24"/>
        </w:rPr>
        <w:t>я</w:t>
      </w:r>
      <w:r w:rsidRPr="0024526F">
        <w:rPr>
          <w:rFonts w:ascii="Times New Roman" w:hAnsi="Times New Roman" w:cs="Times New Roman"/>
          <w:sz w:val="24"/>
          <w:szCs w:val="24"/>
        </w:rPr>
        <w:t xml:space="preserve"> инфляции, установленн</w:t>
      </w:r>
      <w:r>
        <w:rPr>
          <w:rFonts w:ascii="Times New Roman" w:hAnsi="Times New Roman" w:cs="Times New Roman"/>
          <w:sz w:val="24"/>
          <w:szCs w:val="24"/>
        </w:rPr>
        <w:t>ого</w:t>
      </w:r>
      <w:r w:rsidRPr="0024526F">
        <w:rPr>
          <w:rFonts w:ascii="Times New Roman" w:hAnsi="Times New Roman" w:cs="Times New Roman"/>
          <w:sz w:val="24"/>
          <w:szCs w:val="24"/>
        </w:rPr>
        <w:t xml:space="preserve"> федеральным законом о федеральном бюджете на очередной финансовый год и плановый период, </w:t>
      </w:r>
      <w:r>
        <w:rPr>
          <w:rFonts w:ascii="Times New Roman" w:hAnsi="Times New Roman" w:cs="Times New Roman"/>
          <w:sz w:val="24"/>
          <w:szCs w:val="24"/>
        </w:rPr>
        <w:t>который применяется ежегодно по состоянию на начало очередного финансового года, начиная</w:t>
      </w:r>
      <w:r w:rsidRPr="0024526F">
        <w:rPr>
          <w:rFonts w:ascii="Times New Roman" w:hAnsi="Times New Roman" w:cs="Times New Roman"/>
          <w:sz w:val="24"/>
          <w:szCs w:val="24"/>
        </w:rPr>
        <w:t xml:space="preserve"> с года, следующего за годом, в</w:t>
      </w:r>
      <w:proofErr w:type="gramEnd"/>
      <w:r w:rsidRPr="0024526F">
        <w:rPr>
          <w:rFonts w:ascii="Times New Roman" w:hAnsi="Times New Roman" w:cs="Times New Roman"/>
          <w:sz w:val="24"/>
          <w:szCs w:val="24"/>
        </w:rPr>
        <w:t xml:space="preserve"> </w:t>
      </w:r>
      <w:proofErr w:type="gramStart"/>
      <w:r w:rsidRPr="0024526F">
        <w:rPr>
          <w:rFonts w:ascii="Times New Roman" w:hAnsi="Times New Roman" w:cs="Times New Roman"/>
          <w:sz w:val="24"/>
          <w:szCs w:val="24"/>
        </w:rPr>
        <w:t>котором</w:t>
      </w:r>
      <w:proofErr w:type="gramEnd"/>
      <w:r w:rsidRPr="0024526F">
        <w:rPr>
          <w:rFonts w:ascii="Times New Roman" w:hAnsi="Times New Roman" w:cs="Times New Roman"/>
          <w:sz w:val="24"/>
          <w:szCs w:val="24"/>
        </w:rPr>
        <w:t xml:space="preserve"> </w:t>
      </w:r>
      <w:r>
        <w:rPr>
          <w:rFonts w:ascii="Times New Roman" w:hAnsi="Times New Roman" w:cs="Times New Roman"/>
          <w:sz w:val="24"/>
          <w:szCs w:val="24"/>
        </w:rPr>
        <w:t>заключен указанный договор аренды</w:t>
      </w:r>
      <w:r w:rsidRPr="0024526F">
        <w:rPr>
          <w:rFonts w:ascii="Times New Roman" w:hAnsi="Times New Roman" w:cs="Times New Roman"/>
          <w:sz w:val="24"/>
          <w:szCs w:val="24"/>
        </w:rPr>
        <w:t>.</w:t>
      </w:r>
    </w:p>
    <w:p w:rsidR="008E712C" w:rsidRDefault="008E712C" w:rsidP="008E712C">
      <w:pPr>
        <w:autoSpaceDE w:val="0"/>
        <w:autoSpaceDN w:val="0"/>
        <w:adjustRightInd w:val="0"/>
        <w:ind w:firstLine="540"/>
        <w:jc w:val="both"/>
      </w:pPr>
      <w: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w:t>
      </w:r>
      <w:r w:rsidR="00FA43AF">
        <w:t>Администрация</w:t>
      </w:r>
      <w:r>
        <w:t xml:space="preserve">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8E712C" w:rsidRPr="0024526F" w:rsidRDefault="008E712C" w:rsidP="008E712C">
      <w:pPr>
        <w:pStyle w:val="ConsPlusNormal"/>
        <w:ind w:firstLine="540"/>
        <w:jc w:val="both"/>
        <w:rPr>
          <w:rFonts w:ascii="Times New Roman" w:hAnsi="Times New Roman" w:cs="Times New Roman"/>
          <w:sz w:val="24"/>
          <w:szCs w:val="24"/>
        </w:rPr>
      </w:pPr>
      <w:r w:rsidRPr="0024526F">
        <w:rPr>
          <w:rFonts w:ascii="Times New Roman" w:hAnsi="Times New Roman" w:cs="Times New Roman"/>
          <w:sz w:val="24"/>
          <w:szCs w:val="24"/>
        </w:rPr>
        <w:t>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E712C" w:rsidRPr="0024526F" w:rsidRDefault="008E712C" w:rsidP="008E712C">
      <w:pPr>
        <w:pStyle w:val="ConsPlusNormal"/>
        <w:ind w:firstLine="540"/>
        <w:jc w:val="both"/>
        <w:rPr>
          <w:rFonts w:ascii="Times New Roman" w:hAnsi="Times New Roman" w:cs="Times New Roman"/>
          <w:sz w:val="24"/>
          <w:szCs w:val="24"/>
        </w:rPr>
      </w:pPr>
      <w:proofErr w:type="gramStart"/>
      <w:r w:rsidRPr="0024526F">
        <w:rPr>
          <w:rFonts w:ascii="Times New Roman" w:hAnsi="Times New Roman" w:cs="Times New Roman"/>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24526F">
        <w:rPr>
          <w:rFonts w:ascii="Times New Roman" w:hAnsi="Times New Roman" w:cs="Times New Roman"/>
          <w:sz w:val="24"/>
          <w:szCs w:val="24"/>
        </w:rPr>
        <w:t xml:space="preserve"> момента заключения или до момента прекращения договора аренды земельного участка.</w:t>
      </w:r>
    </w:p>
    <w:p w:rsidR="008E712C" w:rsidRPr="00371C8C" w:rsidRDefault="008E712C" w:rsidP="00CC3F7E">
      <w:pPr>
        <w:pStyle w:val="ConsPlusNormal"/>
        <w:numPr>
          <w:ilvl w:val="0"/>
          <w:numId w:val="4"/>
        </w:numPr>
        <w:ind w:left="0" w:firstLine="568"/>
        <w:rPr>
          <w:rFonts w:ascii="Times New Roman" w:hAnsi="Times New Roman" w:cs="Times New Roman"/>
          <w:sz w:val="24"/>
          <w:szCs w:val="24"/>
        </w:rPr>
      </w:pPr>
      <w:r w:rsidRPr="00371C8C">
        <w:rPr>
          <w:rFonts w:ascii="Times New Roman" w:hAnsi="Times New Roman" w:cs="Times New Roman"/>
          <w:sz w:val="24"/>
          <w:szCs w:val="24"/>
        </w:rPr>
        <w:t>Об изменении арендной платы арендодатель уведомляет арендатора не позднее трех месяцев с момента наступления случаев изменения размера арендной платы.</w:t>
      </w:r>
    </w:p>
    <w:p w:rsidR="008E712C" w:rsidRPr="00371C8C" w:rsidRDefault="008E712C" w:rsidP="008E712C">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Обязанность арендатора по внесению арендной платы в измененном размере возникает с момента уведомления его арендодателем.</w:t>
      </w:r>
    </w:p>
    <w:p w:rsidR="008E712C" w:rsidRDefault="008E712C" w:rsidP="008E712C">
      <w:pPr>
        <w:pStyle w:val="ConsPlusNormal"/>
        <w:ind w:firstLine="540"/>
        <w:jc w:val="both"/>
        <w:rPr>
          <w:rFonts w:ascii="Times New Roman" w:hAnsi="Times New Roman" w:cs="Times New Roman"/>
          <w:sz w:val="24"/>
          <w:szCs w:val="24"/>
        </w:rPr>
      </w:pPr>
      <w:r w:rsidRPr="00371C8C">
        <w:rPr>
          <w:rFonts w:ascii="Times New Roman" w:hAnsi="Times New Roman" w:cs="Times New Roman"/>
          <w:sz w:val="24"/>
          <w:szCs w:val="24"/>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w:t>
      </w:r>
      <w:r>
        <w:rPr>
          <w:rFonts w:ascii="Times New Roman" w:hAnsi="Times New Roman" w:cs="Times New Roman"/>
          <w:sz w:val="24"/>
          <w:szCs w:val="24"/>
        </w:rPr>
        <w:t>Иркутской</w:t>
      </w:r>
      <w:r w:rsidRPr="00371C8C">
        <w:rPr>
          <w:rFonts w:ascii="Times New Roman" w:hAnsi="Times New Roman" w:cs="Times New Roman"/>
          <w:sz w:val="24"/>
          <w:szCs w:val="24"/>
        </w:rPr>
        <w:t xml:space="preserve"> области</w:t>
      </w:r>
      <w:r>
        <w:rPr>
          <w:rFonts w:ascii="Times New Roman" w:hAnsi="Times New Roman" w:cs="Times New Roman"/>
          <w:sz w:val="24"/>
          <w:szCs w:val="24"/>
        </w:rPr>
        <w:t>,</w:t>
      </w:r>
      <w:r w:rsidRPr="00371C8C">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w:t>
      </w:r>
      <w:r w:rsidR="00073A3D">
        <w:rPr>
          <w:rFonts w:ascii="Times New Roman" w:hAnsi="Times New Roman" w:cs="Times New Roman"/>
          <w:sz w:val="24"/>
          <w:szCs w:val="24"/>
        </w:rPr>
        <w:t>муниципального образования г</w:t>
      </w:r>
      <w:proofErr w:type="gramStart"/>
      <w:r w:rsidR="00073A3D">
        <w:rPr>
          <w:rFonts w:ascii="Times New Roman" w:hAnsi="Times New Roman" w:cs="Times New Roman"/>
          <w:sz w:val="24"/>
          <w:szCs w:val="24"/>
        </w:rPr>
        <w:t>.Б</w:t>
      </w:r>
      <w:proofErr w:type="gramEnd"/>
      <w:r w:rsidR="00073A3D">
        <w:rPr>
          <w:rFonts w:ascii="Times New Roman" w:hAnsi="Times New Roman" w:cs="Times New Roman"/>
          <w:sz w:val="24"/>
          <w:szCs w:val="24"/>
        </w:rPr>
        <w:t>одайбо и района</w:t>
      </w:r>
      <w:r>
        <w:rPr>
          <w:rFonts w:ascii="Times New Roman" w:hAnsi="Times New Roman" w:cs="Times New Roman"/>
          <w:sz w:val="24"/>
          <w:szCs w:val="24"/>
        </w:rPr>
        <w:t xml:space="preserve">, </w:t>
      </w:r>
      <w:r w:rsidRPr="00371C8C">
        <w:rPr>
          <w:rFonts w:ascii="Times New Roman" w:hAnsi="Times New Roman" w:cs="Times New Roman"/>
          <w:sz w:val="24"/>
          <w:szCs w:val="24"/>
        </w:rPr>
        <w:t>регулирующими исчисление размера арендной платы.</w:t>
      </w:r>
    </w:p>
    <w:p w:rsidR="008E712C" w:rsidRDefault="008E712C" w:rsidP="008E71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размера арендной платы, сроков внесения арендной платы при направлении ему корреспонденции (расчета арендной платы, уведомления об изменении сроков внесения арендной платы) заказным письмом с уведомлением по месту нахождения (для юридического лица) и по месту регистрации/фактического проживания (для физических лиц и индивидуальных предпринимателей)</w:t>
      </w:r>
      <w:r w:rsidRPr="00AA36AA">
        <w:rPr>
          <w:rFonts w:ascii="Times New Roman" w:hAnsi="Times New Roman" w:cs="Times New Roman"/>
          <w:sz w:val="24"/>
          <w:szCs w:val="24"/>
        </w:rPr>
        <w:t xml:space="preserve">, либо по адресу, о котором </w:t>
      </w:r>
      <w:r>
        <w:rPr>
          <w:rFonts w:ascii="Times New Roman" w:hAnsi="Times New Roman" w:cs="Times New Roman"/>
          <w:sz w:val="24"/>
          <w:szCs w:val="24"/>
        </w:rPr>
        <w:t>а</w:t>
      </w:r>
      <w:r w:rsidRPr="00AA36AA">
        <w:rPr>
          <w:rFonts w:ascii="Times New Roman" w:hAnsi="Times New Roman" w:cs="Times New Roman"/>
          <w:sz w:val="24"/>
          <w:szCs w:val="24"/>
        </w:rPr>
        <w:t xml:space="preserve">рендатор письменно уведомил </w:t>
      </w:r>
      <w:r>
        <w:rPr>
          <w:rFonts w:ascii="Times New Roman" w:hAnsi="Times New Roman" w:cs="Times New Roman"/>
          <w:sz w:val="24"/>
          <w:szCs w:val="24"/>
        </w:rPr>
        <w:t>а</w:t>
      </w:r>
      <w:r w:rsidRPr="00AA36AA">
        <w:rPr>
          <w:rFonts w:ascii="Times New Roman" w:hAnsi="Times New Roman" w:cs="Times New Roman"/>
          <w:sz w:val="24"/>
          <w:szCs w:val="24"/>
        </w:rPr>
        <w:t>рендодателя.</w:t>
      </w:r>
    </w:p>
    <w:p w:rsidR="008E712C" w:rsidRPr="00AA36AA" w:rsidRDefault="008E712C" w:rsidP="008E71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неполучения арендатором корреспонденции и возврата её с почтового отделения связи с пометкой «возврат по истечении срока хранения», «организация не значится», «организация выбыла» и т.п., арендатор считается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уведомленным об изменении суммы арендной платы и/или сроков внесения арендной платы.</w:t>
      </w:r>
      <w:r w:rsidRPr="00AA36AA">
        <w:rPr>
          <w:rFonts w:ascii="Times New Roman" w:hAnsi="Times New Roman" w:cs="Times New Roman"/>
          <w:sz w:val="24"/>
          <w:szCs w:val="24"/>
        </w:rPr>
        <w:t xml:space="preserve"> </w:t>
      </w:r>
    </w:p>
    <w:p w:rsidR="008E712C" w:rsidRPr="00C1409F" w:rsidRDefault="008E712C" w:rsidP="008E712C">
      <w:pPr>
        <w:pStyle w:val="ConsPlusNormal"/>
        <w:ind w:firstLine="540"/>
        <w:jc w:val="both"/>
        <w:rPr>
          <w:rFonts w:ascii="Times New Roman" w:hAnsi="Times New Roman" w:cs="Times New Roman"/>
          <w:sz w:val="24"/>
          <w:szCs w:val="24"/>
        </w:rPr>
      </w:pPr>
      <w:proofErr w:type="gramStart"/>
      <w:r w:rsidRPr="00C1409F">
        <w:rPr>
          <w:rFonts w:ascii="Times New Roman" w:hAnsi="Times New Roman" w:cs="Times New Roman"/>
          <w:sz w:val="24"/>
          <w:szCs w:val="24"/>
        </w:rPr>
        <w:t>Сумма излишне уплаченной арендной платы по договору аренды земельного участка подлежит зачету арендодателем в счет предстоящих платежей арендатора по этому либо другим заключенным с арендатором договорам аренды земельных участков</w:t>
      </w:r>
      <w:r>
        <w:rPr>
          <w:rFonts w:ascii="Times New Roman" w:hAnsi="Times New Roman" w:cs="Times New Roman"/>
          <w:sz w:val="24"/>
          <w:szCs w:val="24"/>
        </w:rPr>
        <w:t xml:space="preserve"> по заявлению арендатора</w:t>
      </w:r>
      <w:r w:rsidRPr="00C1409F">
        <w:rPr>
          <w:rFonts w:ascii="Times New Roman" w:hAnsi="Times New Roman" w:cs="Times New Roman"/>
          <w:sz w:val="24"/>
          <w:szCs w:val="24"/>
        </w:rPr>
        <w:t xml:space="preserve"> и (или) погашения задолженности арендатора по таким договорам аренды земельных участков, в том числе задолженности в виде неустойки (пени) по договорам аренды земельных участков.</w:t>
      </w:r>
      <w:proofErr w:type="gramEnd"/>
    </w:p>
    <w:p w:rsidR="008E712C" w:rsidRPr="00C1409F" w:rsidRDefault="008E712C" w:rsidP="008E712C">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Об осуществлении зачета суммы излишне уплаченной арендной платы по договору аренды земельного участка арендатор уведомляется арендодателем в течение 15 дней со дня осуществления такого зачета.</w:t>
      </w:r>
    </w:p>
    <w:p w:rsidR="008E712C" w:rsidRPr="00C1409F" w:rsidRDefault="008E712C" w:rsidP="008E71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с</w:t>
      </w:r>
      <w:r w:rsidRPr="00C1409F">
        <w:rPr>
          <w:rFonts w:ascii="Times New Roman" w:hAnsi="Times New Roman" w:cs="Times New Roman"/>
          <w:sz w:val="24"/>
          <w:szCs w:val="24"/>
        </w:rPr>
        <w:t>умма излишне уплаченной арендной платы по договору аренды земельного участка подлежит возврату по письменному заявлению арендатора в течение 30 дней со дня получения арендодателем такого заявления.</w:t>
      </w:r>
    </w:p>
    <w:p w:rsidR="008E712C" w:rsidRPr="00C1409F" w:rsidRDefault="008E712C" w:rsidP="008E712C">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w:t>
      </w:r>
    </w:p>
    <w:p w:rsidR="008E712C" w:rsidRPr="00C1409F" w:rsidRDefault="008E712C" w:rsidP="008E712C">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Основани</w:t>
      </w:r>
      <w:r>
        <w:rPr>
          <w:rFonts w:ascii="Times New Roman" w:hAnsi="Times New Roman" w:cs="Times New Roman"/>
          <w:sz w:val="24"/>
          <w:szCs w:val="24"/>
        </w:rPr>
        <w:t>е</w:t>
      </w:r>
      <w:r w:rsidRPr="00C1409F">
        <w:rPr>
          <w:rFonts w:ascii="Times New Roman" w:hAnsi="Times New Roman" w:cs="Times New Roman"/>
          <w:sz w:val="24"/>
          <w:szCs w:val="24"/>
        </w:rPr>
        <w:t>м для отказа в возврате сумм излишне уплаченной арендной платы за земельные участки явля</w:t>
      </w:r>
      <w:r>
        <w:rPr>
          <w:rFonts w:ascii="Times New Roman" w:hAnsi="Times New Roman" w:cs="Times New Roman"/>
          <w:sz w:val="24"/>
          <w:szCs w:val="24"/>
        </w:rPr>
        <w:t xml:space="preserve">ется </w:t>
      </w:r>
      <w:r w:rsidRPr="00C1409F">
        <w:rPr>
          <w:rFonts w:ascii="Times New Roman" w:hAnsi="Times New Roman" w:cs="Times New Roman"/>
          <w:sz w:val="24"/>
          <w:szCs w:val="24"/>
        </w:rPr>
        <w:t>подача арендатором заявления по истечении трех лет со дня уплаты излишне уплаченной арендной платы.</w:t>
      </w:r>
    </w:p>
    <w:p w:rsidR="008E712C" w:rsidRDefault="008E712C" w:rsidP="008E712C">
      <w:pPr>
        <w:pStyle w:val="ConsPlusNormal"/>
        <w:ind w:firstLine="540"/>
        <w:jc w:val="both"/>
        <w:rPr>
          <w:rFonts w:ascii="Times New Roman" w:hAnsi="Times New Roman" w:cs="Times New Roman"/>
          <w:sz w:val="24"/>
          <w:szCs w:val="24"/>
        </w:rPr>
      </w:pPr>
      <w:r w:rsidRPr="00C1409F">
        <w:rPr>
          <w:rFonts w:ascii="Times New Roman" w:hAnsi="Times New Roman" w:cs="Times New Roman"/>
          <w:sz w:val="24"/>
          <w:szCs w:val="24"/>
        </w:rPr>
        <w:t>Решение об отказе в зачете (возврате) сумм излишне уплаченной арендной платы за земельные участки принимается арендодателем в тридцатидневный срок со дня подачи соответствующего заявления. О принятом решении арендатор уведомляется в пятидневный срок со дня его принятия</w:t>
      </w:r>
      <w:proofErr w:type="gramStart"/>
      <w:r w:rsidRPr="00C1409F">
        <w:rPr>
          <w:rFonts w:ascii="Times New Roman" w:hAnsi="Times New Roman" w:cs="Times New Roman"/>
          <w:sz w:val="24"/>
          <w:szCs w:val="24"/>
        </w:rPr>
        <w:t>.</w:t>
      </w:r>
      <w:r w:rsidR="00073A3D">
        <w:rPr>
          <w:rFonts w:ascii="Times New Roman" w:hAnsi="Times New Roman" w:cs="Times New Roman"/>
          <w:sz w:val="24"/>
          <w:szCs w:val="24"/>
        </w:rPr>
        <w:t>»;</w:t>
      </w:r>
      <w:proofErr w:type="gramEnd"/>
    </w:p>
    <w:p w:rsidR="00073A3D" w:rsidRDefault="00FB7901" w:rsidP="00FB7901">
      <w:pPr>
        <w:jc w:val="both"/>
      </w:pPr>
      <w:r w:rsidRPr="00F06FF1">
        <w:t xml:space="preserve">         1.3. дополнить </w:t>
      </w:r>
      <w:r w:rsidR="00073A3D">
        <w:t>Положение разделом 4 следующего содержания:</w:t>
      </w:r>
    </w:p>
    <w:p w:rsidR="00073A3D" w:rsidRDefault="00073A3D" w:rsidP="00073A3D">
      <w:pPr>
        <w:jc w:val="center"/>
        <w:rPr>
          <w:b/>
          <w:bCs/>
          <w:sz w:val="22"/>
          <w:szCs w:val="22"/>
        </w:rPr>
      </w:pPr>
      <w:r>
        <w:tab/>
        <w:t>«</w:t>
      </w:r>
      <w:r w:rsidRPr="00CC3F7E">
        <w:rPr>
          <w:b/>
        </w:rPr>
        <w:t>4. П</w:t>
      </w:r>
      <w:r w:rsidRPr="00CC3F7E">
        <w:rPr>
          <w:b/>
          <w:bCs/>
          <w:sz w:val="22"/>
          <w:szCs w:val="22"/>
        </w:rPr>
        <w:t xml:space="preserve">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 находящихся </w:t>
      </w:r>
      <w:r w:rsidR="006660C6">
        <w:rPr>
          <w:b/>
          <w:bCs/>
          <w:sz w:val="22"/>
          <w:szCs w:val="22"/>
        </w:rPr>
        <w:t xml:space="preserve">в </w:t>
      </w:r>
      <w:r w:rsidRPr="00CC3F7E">
        <w:rPr>
          <w:b/>
          <w:bCs/>
          <w:sz w:val="22"/>
          <w:szCs w:val="22"/>
        </w:rPr>
        <w:t xml:space="preserve">муниципальной собственности </w:t>
      </w:r>
      <w:r w:rsidR="00CC3F7E" w:rsidRPr="00CC3F7E">
        <w:rPr>
          <w:b/>
          <w:bCs/>
          <w:sz w:val="22"/>
          <w:szCs w:val="22"/>
        </w:rPr>
        <w:t>му</w:t>
      </w:r>
      <w:r w:rsidRPr="00CC3F7E">
        <w:rPr>
          <w:b/>
          <w:bCs/>
          <w:sz w:val="22"/>
          <w:szCs w:val="22"/>
        </w:rPr>
        <w:t>ниципального образования</w:t>
      </w:r>
      <w:r w:rsidR="00CC3F7E" w:rsidRPr="00CC3F7E">
        <w:rPr>
          <w:b/>
          <w:bCs/>
          <w:sz w:val="22"/>
          <w:szCs w:val="22"/>
        </w:rPr>
        <w:t xml:space="preserve"> г</w:t>
      </w:r>
      <w:proofErr w:type="gramStart"/>
      <w:r w:rsidR="00CC3F7E" w:rsidRPr="00CC3F7E">
        <w:rPr>
          <w:b/>
          <w:bCs/>
          <w:sz w:val="22"/>
          <w:szCs w:val="22"/>
        </w:rPr>
        <w:t>.Б</w:t>
      </w:r>
      <w:proofErr w:type="gramEnd"/>
      <w:r w:rsidR="00CC3F7E" w:rsidRPr="00CC3F7E">
        <w:rPr>
          <w:b/>
          <w:bCs/>
          <w:sz w:val="22"/>
          <w:szCs w:val="22"/>
        </w:rPr>
        <w:t>одайбо и района</w:t>
      </w:r>
    </w:p>
    <w:p w:rsidR="00CC3F7E" w:rsidRPr="00CC3F7E" w:rsidRDefault="00CC3F7E" w:rsidP="00CC3F7E">
      <w:pPr>
        <w:jc w:val="center"/>
        <w:rPr>
          <w:b/>
        </w:rPr>
      </w:pPr>
      <w:r>
        <w:rPr>
          <w:bCs/>
          <w:sz w:val="22"/>
          <w:szCs w:val="22"/>
        </w:rPr>
        <w:tab/>
      </w:r>
      <w:r w:rsidRPr="00CC3F7E">
        <w:rPr>
          <w:b/>
          <w:bCs/>
        </w:rPr>
        <w:t>4.1.</w:t>
      </w:r>
      <w:r w:rsidRPr="00CC3F7E">
        <w:rPr>
          <w:b/>
        </w:rPr>
        <w:t xml:space="preserve"> Общие положения</w:t>
      </w:r>
    </w:p>
    <w:p w:rsidR="00CC3F7E" w:rsidRPr="00CC3F7E" w:rsidRDefault="00CC3F7E" w:rsidP="00CC3F7E">
      <w:pPr>
        <w:ind w:firstLine="708"/>
        <w:jc w:val="both"/>
        <w:rPr>
          <w:rFonts w:eastAsiaTheme="minorHAnsi"/>
        </w:rPr>
      </w:pPr>
      <w:r w:rsidRPr="00CC3F7E">
        <w:t>1</w:t>
      </w:r>
      <w:r>
        <w:t xml:space="preserve">5. </w:t>
      </w:r>
      <w:bookmarkStart w:id="4" w:name="sub_39131"/>
      <w:r w:rsidRPr="00CC3F7E">
        <w:rPr>
          <w:rFonts w:eastAsiaTheme="minorHAnsi"/>
        </w:rPr>
        <w:t xml:space="preserve">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w:t>
      </w:r>
      <w:r>
        <w:rPr>
          <w:rFonts w:eastAsiaTheme="minorHAnsi"/>
        </w:rPr>
        <w:t>16.</w:t>
      </w:r>
      <w:r w:rsidRPr="00CC3F7E">
        <w:rPr>
          <w:rFonts w:eastAsiaTheme="minorHAnsi"/>
        </w:rPr>
        <w:t xml:space="preserve"> настоящего Положения.</w:t>
      </w:r>
    </w:p>
    <w:p w:rsidR="00CC3F7E" w:rsidRPr="00CC3F7E" w:rsidRDefault="00CC3F7E" w:rsidP="00CC3F7E">
      <w:pPr>
        <w:jc w:val="both"/>
      </w:pPr>
      <w:r w:rsidRPr="00CC3F7E">
        <w:rPr>
          <w:rFonts w:eastAsiaTheme="minorHAnsi"/>
          <w:lang w:eastAsia="en-US"/>
        </w:rPr>
        <w:tab/>
      </w:r>
      <w:bookmarkStart w:id="5" w:name="sub_39132"/>
      <w:bookmarkEnd w:id="4"/>
      <w:r>
        <w:rPr>
          <w:rFonts w:eastAsiaTheme="minorHAnsi"/>
          <w:lang w:eastAsia="en-US"/>
        </w:rPr>
        <w:t>16</w:t>
      </w:r>
      <w:r w:rsidRPr="00CC3F7E">
        <w:t>.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C3F7E" w:rsidRPr="00CC3F7E" w:rsidRDefault="00CC3F7E" w:rsidP="00CC3F7E">
      <w:pPr>
        <w:pStyle w:val="ConsPlusNormal"/>
        <w:ind w:firstLine="540"/>
        <w:jc w:val="both"/>
        <w:rPr>
          <w:rFonts w:ascii="Times New Roman" w:hAnsi="Times New Roman" w:cs="Times New Roman"/>
          <w:sz w:val="24"/>
          <w:szCs w:val="24"/>
        </w:rPr>
      </w:pPr>
      <w:bookmarkStart w:id="6" w:name="sub_39133"/>
      <w:bookmarkEnd w:id="5"/>
      <w:r w:rsidRPr="00CC3F7E">
        <w:rPr>
          <w:rFonts w:ascii="Times New Roman" w:hAnsi="Times New Roman" w:cs="Times New Roman"/>
          <w:sz w:val="24"/>
          <w:szCs w:val="24"/>
        </w:rPr>
        <w:t>1</w:t>
      </w:r>
      <w:r>
        <w:rPr>
          <w:rFonts w:ascii="Times New Roman" w:hAnsi="Times New Roman" w:cs="Times New Roman"/>
          <w:sz w:val="24"/>
          <w:szCs w:val="24"/>
        </w:rPr>
        <w:t>7</w:t>
      </w:r>
      <w:r w:rsidRPr="00CC3F7E">
        <w:rPr>
          <w:rFonts w:ascii="Times New Roman" w:hAnsi="Times New Roman" w:cs="Times New Roman"/>
          <w:sz w:val="24"/>
          <w:szCs w:val="24"/>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r w:rsidR="006660C6">
        <w:rPr>
          <w:rFonts w:ascii="Times New Roman" w:hAnsi="Times New Roman" w:cs="Times New Roman"/>
          <w:sz w:val="24"/>
          <w:szCs w:val="24"/>
        </w:rPr>
        <w:t>У</w:t>
      </w:r>
      <w:r w:rsidRPr="00CC3F7E">
        <w:rPr>
          <w:rFonts w:ascii="Times New Roman" w:hAnsi="Times New Roman" w:cs="Times New Roman"/>
          <w:sz w:val="24"/>
          <w:szCs w:val="24"/>
        </w:rPr>
        <w:t xml:space="preserve">ставом </w:t>
      </w:r>
      <w:r>
        <w:rPr>
          <w:rFonts w:ascii="Times New Roman" w:hAnsi="Times New Roman" w:cs="Times New Roman"/>
          <w:sz w:val="24"/>
          <w:szCs w:val="24"/>
        </w:rPr>
        <w:t>муниципального образования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одайбо и района</w:t>
      </w:r>
      <w:r w:rsidRPr="00CC3F7E">
        <w:rPr>
          <w:rFonts w:ascii="Times New Roman" w:hAnsi="Times New Roman" w:cs="Times New Roman"/>
          <w:bCs/>
          <w:sz w:val="24"/>
          <w:szCs w:val="24"/>
        </w:rPr>
        <w:t>,</w:t>
      </w:r>
      <w:r w:rsidRPr="00CC3F7E">
        <w:rPr>
          <w:rFonts w:ascii="Times New Roman" w:hAnsi="Times New Roman" w:cs="Times New Roman"/>
          <w:sz w:val="24"/>
          <w:szCs w:val="24"/>
        </w:rPr>
        <w:t xml:space="preserve"> не требуется.</w:t>
      </w:r>
    </w:p>
    <w:bookmarkEnd w:id="6"/>
    <w:p w:rsidR="00CC3F7E" w:rsidRPr="00CC3F7E" w:rsidRDefault="00CC3F7E" w:rsidP="00CC3F7E">
      <w:pPr>
        <w:pStyle w:val="a3"/>
        <w:ind w:firstLine="709"/>
        <w:jc w:val="both"/>
      </w:pPr>
      <w:r>
        <w:t>18</w:t>
      </w:r>
      <w:r w:rsidRPr="00CC3F7E">
        <w:t>. Порядок проведения аукциона в электронной форме устанавливается федеральным законом.</w:t>
      </w:r>
    </w:p>
    <w:p w:rsidR="00CC3F7E" w:rsidRPr="00CC3F7E" w:rsidRDefault="00CC3F7E" w:rsidP="00CC3F7E">
      <w:pPr>
        <w:jc w:val="both"/>
        <w:rPr>
          <w:rFonts w:eastAsiaTheme="minorHAnsi"/>
          <w:lang w:eastAsia="en-US"/>
        </w:rPr>
      </w:pPr>
      <w:r w:rsidRPr="00CC3F7E">
        <w:rPr>
          <w:rFonts w:eastAsiaTheme="minorHAnsi"/>
          <w:lang w:eastAsia="en-US"/>
        </w:rPr>
        <w:tab/>
        <w:t>До принятия федерального законодательства о порядке проведения аукционов в электронной форме по продаже земельных участков, а также на право заключения договоров аренды земельных участков, проведение таких аукционов осуществляется в порядке, установленном действующим законодательством Российской Федерации.</w:t>
      </w:r>
    </w:p>
    <w:p w:rsidR="00CC3F7E" w:rsidRPr="00CC3F7E" w:rsidRDefault="00CC3F7E" w:rsidP="00CC3F7E">
      <w:pPr>
        <w:ind w:firstLine="708"/>
        <w:jc w:val="both"/>
      </w:pPr>
      <w:r>
        <w:t>19.</w:t>
      </w:r>
      <w:r w:rsidRPr="00CC3F7E">
        <w:t xml:space="preserve"> Организация и проведение аукционов по продаже земельных участков или аукционов на право заключения договоров аренды земельных участков осуществляется </w:t>
      </w:r>
      <w:r>
        <w:lastRenderedPageBreak/>
        <w:t>А</w:t>
      </w:r>
      <w:r w:rsidRPr="00CC3F7E">
        <w:t>дминистрацией в порядке, установленном Земельным кодексом Российской Федерации (далее – ЗК РФ).</w:t>
      </w:r>
    </w:p>
    <w:p w:rsidR="00CC3F7E" w:rsidRPr="00CC3F7E" w:rsidRDefault="00CC3F7E" w:rsidP="00CC3F7E">
      <w:pPr>
        <w:autoSpaceDE w:val="0"/>
        <w:autoSpaceDN w:val="0"/>
        <w:adjustRightInd w:val="0"/>
        <w:ind w:firstLine="720"/>
        <w:jc w:val="both"/>
        <w:rPr>
          <w:rFonts w:eastAsiaTheme="minorHAnsi"/>
          <w:lang w:eastAsia="en-US"/>
        </w:rPr>
      </w:pPr>
      <w:r>
        <w:rPr>
          <w:rFonts w:eastAsiaTheme="minorHAnsi"/>
          <w:lang w:eastAsia="en-US"/>
        </w:rPr>
        <w:t>20</w:t>
      </w:r>
      <w:r w:rsidRPr="00CC3F7E">
        <w:rPr>
          <w:rFonts w:eastAsiaTheme="minorHAnsi"/>
          <w:lang w:eastAsia="en-US"/>
        </w:rPr>
        <w:t>. Аукционы являются открытыми по составу участников, за исключе</w:t>
      </w:r>
      <w:r>
        <w:rPr>
          <w:rFonts w:eastAsiaTheme="minorHAnsi"/>
          <w:lang w:eastAsia="en-US"/>
        </w:rPr>
        <w:t>нием случаев, предусмотренных пунктом 21.</w:t>
      </w:r>
      <w:r w:rsidRPr="00CC3F7E">
        <w:rPr>
          <w:rFonts w:eastAsiaTheme="minorHAnsi"/>
          <w:lang w:eastAsia="en-US"/>
        </w:rPr>
        <w:t xml:space="preserve"> настоящего Положения. </w:t>
      </w:r>
    </w:p>
    <w:p w:rsidR="00CC3F7E" w:rsidRPr="00CC3F7E" w:rsidRDefault="00CC3F7E" w:rsidP="00CC3F7E">
      <w:pPr>
        <w:autoSpaceDE w:val="0"/>
        <w:autoSpaceDN w:val="0"/>
        <w:adjustRightInd w:val="0"/>
        <w:ind w:firstLine="720"/>
        <w:jc w:val="both"/>
        <w:rPr>
          <w:rFonts w:eastAsiaTheme="minorHAnsi"/>
          <w:lang w:eastAsia="en-US"/>
        </w:rPr>
      </w:pPr>
      <w:r>
        <w:rPr>
          <w:rFonts w:eastAsiaTheme="minorHAnsi"/>
          <w:lang w:eastAsia="en-US"/>
        </w:rPr>
        <w:t>21</w:t>
      </w:r>
      <w:r w:rsidRPr="00CC3F7E">
        <w:rPr>
          <w:rFonts w:eastAsiaTheme="minorHAnsi"/>
          <w:lang w:eastAsia="en-US"/>
        </w:rPr>
        <w:t xml:space="preserve">. Участниками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sidRPr="00CC3F7E">
          <w:rPr>
            <w:rFonts w:eastAsiaTheme="minorHAnsi"/>
            <w:lang w:eastAsia="en-US"/>
          </w:rPr>
          <w:t>абзацем вторым</w:t>
        </w:r>
      </w:hyperlink>
      <w:r w:rsidRPr="00CC3F7E">
        <w:rPr>
          <w:rFonts w:eastAsiaTheme="minorHAnsi"/>
          <w:lang w:eastAsia="en-US"/>
        </w:rPr>
        <w:t xml:space="preserve"> настоящего пункта, могут являться только юридические лица.</w:t>
      </w:r>
    </w:p>
    <w:p w:rsidR="00CC3F7E" w:rsidRPr="00CC3F7E" w:rsidRDefault="00CC3F7E" w:rsidP="00CC3F7E">
      <w:pPr>
        <w:autoSpaceDE w:val="0"/>
        <w:autoSpaceDN w:val="0"/>
        <w:adjustRightInd w:val="0"/>
        <w:ind w:firstLine="720"/>
        <w:jc w:val="both"/>
        <w:rPr>
          <w:rFonts w:eastAsiaTheme="minorHAnsi"/>
          <w:lang w:eastAsia="en-US"/>
        </w:rPr>
      </w:pPr>
      <w:bookmarkStart w:id="7" w:name="sub_3911102"/>
      <w:r w:rsidRPr="00CC3F7E">
        <w:rPr>
          <w:rFonts w:eastAsiaTheme="minorHAnsi"/>
          <w:lang w:eastAsia="en-US"/>
        </w:rPr>
        <w:t xml:space="preserve">Участниками аукциона, проводимого в случае, предусмотренном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ЗК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7"/>
    <w:p w:rsidR="00651389" w:rsidRDefault="00CC3F7E" w:rsidP="00CC3F7E">
      <w:pPr>
        <w:ind w:firstLine="708"/>
        <w:jc w:val="both"/>
      </w:pPr>
      <w:r>
        <w:t>22</w:t>
      </w:r>
      <w:r w:rsidRPr="00CC3F7E">
        <w:t>. Предметом аукциона может быть образованный в установленном законом порядке, прошедший государственный кадастровый учет и находящийся в муниципальной собственности муниципального образования</w:t>
      </w:r>
      <w:r>
        <w:t xml:space="preserve"> г</w:t>
      </w:r>
      <w:proofErr w:type="gramStart"/>
      <w:r>
        <w:t>.Б</w:t>
      </w:r>
      <w:proofErr w:type="gramEnd"/>
      <w:r>
        <w:t xml:space="preserve">одайбо и района </w:t>
      </w:r>
      <w:r w:rsidRPr="00CC3F7E">
        <w:t xml:space="preserve">земельный участок (далее - </w:t>
      </w:r>
      <w:r>
        <w:t>земельный участок), а также части земельных участков, на которых могут находиться</w:t>
      </w:r>
      <w:r w:rsidR="00651389">
        <w:t>:</w:t>
      </w:r>
    </w:p>
    <w:p w:rsidR="00651389" w:rsidRDefault="00651389" w:rsidP="00CC3F7E">
      <w:pPr>
        <w:ind w:firstLine="708"/>
        <w:jc w:val="both"/>
      </w:pPr>
      <w:r>
        <w:t>-</w:t>
      </w:r>
      <w:r w:rsidR="00CC3F7E">
        <w:t xml:space="preserve"> </w:t>
      </w:r>
      <w:r w:rsidR="00CC3F7E" w:rsidRPr="00651389">
        <w:t>нестационарные объекты торговли</w:t>
      </w:r>
      <w:r>
        <w:t>, в соответствии со Схемой размещения нестационарных торговых объектов на территории муниципального образования г</w:t>
      </w:r>
      <w:proofErr w:type="gramStart"/>
      <w:r>
        <w:t>.Б</w:t>
      </w:r>
      <w:proofErr w:type="gramEnd"/>
      <w:r>
        <w:t>одайбо и района, утвержденной постановлением администрации г.Бодайбо и района;</w:t>
      </w:r>
    </w:p>
    <w:p w:rsidR="00CC3F7E" w:rsidRPr="00CC3F7E" w:rsidRDefault="00651389" w:rsidP="00CC3F7E">
      <w:pPr>
        <w:ind w:firstLine="708"/>
        <w:jc w:val="both"/>
      </w:pPr>
      <w:r>
        <w:t>- аттракционы, батуты и другое развлекательное оборудование, в соответствии со Схемой размещения аттракционов, батутов и другого развлекательного оборудования на объектах муниципальной собственности муниципального образования г</w:t>
      </w:r>
      <w:proofErr w:type="gramStart"/>
      <w:r>
        <w:t>.Б</w:t>
      </w:r>
      <w:proofErr w:type="gramEnd"/>
      <w:r>
        <w:t>одайбо и района, утвержденной постановлением администрации г.Бодайбо и района.</w:t>
      </w:r>
    </w:p>
    <w:p w:rsidR="00CC3F7E" w:rsidRPr="00CC3F7E" w:rsidRDefault="00CC3F7E" w:rsidP="00CC3F7E">
      <w:pPr>
        <w:ind w:firstLine="708"/>
        <w:jc w:val="both"/>
      </w:pPr>
      <w:r w:rsidRPr="00CC3F7E">
        <w:t xml:space="preserve">Не может быть предметом аукциона, земельный участок, находящийся в муниципальной собственности в случаях, предусмотренных пунктом 8 </w:t>
      </w:r>
      <w:hyperlink w:anchor="sub_39187" w:history="1">
        <w:r w:rsidRPr="00CC3F7E">
          <w:rPr>
            <w:rFonts w:eastAsiaTheme="minorHAnsi"/>
            <w:lang w:eastAsia="en-US"/>
          </w:rPr>
          <w:t>статьи 39.</w:t>
        </w:r>
      </w:hyperlink>
      <w:r w:rsidRPr="00CC3F7E">
        <w:rPr>
          <w:rFonts w:eastAsiaTheme="minorHAnsi"/>
          <w:lang w:eastAsia="en-US"/>
        </w:rPr>
        <w:t>11 ЗК РФ.</w:t>
      </w:r>
    </w:p>
    <w:p w:rsidR="00CC3F7E" w:rsidRPr="00CC3F7E" w:rsidRDefault="00CC3F7E" w:rsidP="00CC3F7E">
      <w:pPr>
        <w:autoSpaceDE w:val="0"/>
        <w:autoSpaceDN w:val="0"/>
        <w:adjustRightInd w:val="0"/>
        <w:ind w:firstLine="720"/>
        <w:jc w:val="both"/>
      </w:pPr>
      <w:r>
        <w:t>23</w:t>
      </w:r>
      <w:r w:rsidRPr="00CC3F7E">
        <w:t xml:space="preserve">. </w:t>
      </w:r>
      <w:bookmarkStart w:id="8" w:name="sub_391114"/>
      <w:r w:rsidRPr="00CC3F7E">
        <w:t>Начальная цена предмета аукциона по продаже земельного участка устанавливается в размере рыночной стоимости, определенной в соответствии с Федеральным законом от 29.07.1998  № 135-ФЗ «Об оценочной деятельности в Российской Федерации», за исключением случаев, предусмотренных п.</w:t>
      </w:r>
      <w:r>
        <w:t>2</w:t>
      </w:r>
      <w:r w:rsidR="00064CCC">
        <w:t>2</w:t>
      </w:r>
      <w:r w:rsidRPr="00CC3F7E">
        <w:t>. настоящего Положения.</w:t>
      </w:r>
    </w:p>
    <w:p w:rsidR="00CC3F7E" w:rsidRPr="00CC3F7E" w:rsidRDefault="00CC3F7E" w:rsidP="00CC3F7E">
      <w:pPr>
        <w:autoSpaceDE w:val="0"/>
        <w:autoSpaceDN w:val="0"/>
        <w:adjustRightInd w:val="0"/>
        <w:ind w:firstLine="720"/>
        <w:jc w:val="both"/>
      </w:pPr>
      <w:r>
        <w:t>24</w:t>
      </w:r>
      <w:r w:rsidRPr="00CC3F7E">
        <w:t xml:space="preserve">. Начальная цена предмета аукциона по продаже земельного участка, предоставляемого для жилищного строительства, строительства гаражей, использование которых не связано с коммерческой деятельностью, 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w:t>
      </w:r>
      <w:r w:rsidRPr="00064CCC">
        <w:t>решения о проведен</w:t>
      </w:r>
      <w:proofErr w:type="gramStart"/>
      <w:r w:rsidRPr="00064CCC">
        <w:t>ии ау</w:t>
      </w:r>
      <w:proofErr w:type="gramEnd"/>
      <w:r w:rsidRPr="00064CCC">
        <w:t>кциона.</w:t>
      </w:r>
    </w:p>
    <w:bookmarkEnd w:id="8"/>
    <w:p w:rsidR="00CC3F7E" w:rsidRPr="00CC3F7E" w:rsidRDefault="00CC3F7E" w:rsidP="00CC3F7E">
      <w:pPr>
        <w:autoSpaceDE w:val="0"/>
        <w:autoSpaceDN w:val="0"/>
        <w:adjustRightInd w:val="0"/>
        <w:ind w:firstLine="709"/>
        <w:jc w:val="both"/>
      </w:pPr>
      <w:r>
        <w:t>25</w:t>
      </w:r>
      <w:r w:rsidRPr="00CC3F7E">
        <w:t xml:space="preserve">. </w:t>
      </w:r>
      <w:proofErr w:type="gramStart"/>
      <w:r w:rsidRPr="00CC3F7E">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w:t>
      </w:r>
      <w:hyperlink r:id="rId14" w:history="1">
        <w:r w:rsidRPr="00CC3F7E">
          <w:t>Федеральным законом</w:t>
        </w:r>
      </w:hyperlink>
      <w:r w:rsidRPr="00CC3F7E">
        <w:t xml:space="preserve"> от 29.07.1998 </w:t>
      </w:r>
      <w:r>
        <w:t xml:space="preserve">            </w:t>
      </w:r>
      <w:r w:rsidRPr="00CC3F7E">
        <w:t xml:space="preserve">№ 135-ФЗ «Об оценочной деятельности в Российской Федерации» (далее - </w:t>
      </w:r>
      <w:hyperlink r:id="rId15" w:history="1">
        <w:r w:rsidRPr="00CC3F7E">
          <w:t>Федеральным законом</w:t>
        </w:r>
      </w:hyperlink>
      <w:r w:rsidRPr="00CC3F7E">
        <w:t xml:space="preserve"> «Об оценочной деятельности в Российской Федерации»), за исключением случаев, предусмотренных пунктах </w:t>
      </w:r>
      <w:r>
        <w:t>2</w:t>
      </w:r>
      <w:r w:rsidR="00064CCC">
        <w:t>6</w:t>
      </w:r>
      <w:r>
        <w:t>.</w:t>
      </w:r>
      <w:r w:rsidRPr="00CC3F7E">
        <w:t xml:space="preserve">, </w:t>
      </w:r>
      <w:r>
        <w:t>27.</w:t>
      </w:r>
      <w:r w:rsidRPr="00CC3F7E">
        <w:t xml:space="preserve"> настоящего Положения.</w:t>
      </w:r>
      <w:proofErr w:type="gramEnd"/>
    </w:p>
    <w:p w:rsidR="00CC3F7E" w:rsidRPr="00CC3F7E" w:rsidRDefault="00CC3F7E" w:rsidP="00CC3F7E">
      <w:pPr>
        <w:autoSpaceDE w:val="0"/>
        <w:autoSpaceDN w:val="0"/>
        <w:adjustRightInd w:val="0"/>
        <w:ind w:firstLine="709"/>
        <w:jc w:val="both"/>
      </w:pPr>
      <w:r>
        <w:t>26</w:t>
      </w:r>
      <w:r w:rsidRPr="00CC3F7E">
        <w:t xml:space="preserve">. </w:t>
      </w:r>
      <w:proofErr w:type="gramStart"/>
      <w:r w:rsidRPr="00CC3F7E">
        <w:t xml:space="preserve">Начальная цена предмета аукциона на право заключения договора аренды земельного участка, предоставляемого </w:t>
      </w:r>
      <w:r w:rsidR="00064CCC">
        <w:t>в случаях, предусмотренных пунктом 22 настоящего Положения</w:t>
      </w:r>
      <w:r w:rsidRPr="00CC3F7E">
        <w:rPr>
          <w:color w:val="000000"/>
        </w:rPr>
        <w:t xml:space="preserve">, </w:t>
      </w:r>
      <w:r w:rsidRPr="00CC3F7E">
        <w:t xml:space="preserve">устанавливается в размере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w:t>
      </w:r>
      <w:r w:rsidRPr="00064CCC">
        <w:t>даты принятия решения о проведении аукциона.</w:t>
      </w:r>
      <w:proofErr w:type="gramEnd"/>
    </w:p>
    <w:p w:rsidR="00CC3F7E" w:rsidRPr="00CC3F7E" w:rsidRDefault="00CC3F7E" w:rsidP="00CC3F7E">
      <w:pPr>
        <w:autoSpaceDE w:val="0"/>
        <w:autoSpaceDN w:val="0"/>
        <w:adjustRightInd w:val="0"/>
        <w:ind w:firstLine="709"/>
        <w:jc w:val="both"/>
      </w:pPr>
      <w:r>
        <w:t>27</w:t>
      </w:r>
      <w:r w:rsidRPr="00CC3F7E">
        <w:t xml:space="preserve">. </w:t>
      </w:r>
      <w:proofErr w:type="gramStart"/>
      <w:r w:rsidRPr="00CC3F7E">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sidRPr="00CC3F7E">
          <w:t>пунктом 7 статьи 39.18</w:t>
        </w:r>
      </w:hyperlink>
      <w:r w:rsidRPr="00CC3F7E">
        <w:t xml:space="preserve"> ЗК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6" w:history="1">
        <w:r w:rsidRPr="00CC3F7E">
          <w:t>Федеральным законом</w:t>
        </w:r>
        <w:proofErr w:type="gramEnd"/>
      </w:hyperlink>
      <w:r w:rsidRPr="00CC3F7E">
        <w:t xml:space="preserve"> от 29.07.1998  </w:t>
      </w:r>
      <w:r>
        <w:t xml:space="preserve">            </w:t>
      </w:r>
      <w:r w:rsidRPr="00CC3F7E">
        <w:t>№ 135-ФЗ «Об оценочной деятельности в Российской Федерации».</w:t>
      </w:r>
    </w:p>
    <w:p w:rsidR="00CC3F7E" w:rsidRPr="00CC3F7E" w:rsidRDefault="00CC3F7E" w:rsidP="00CC3F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C3F7E">
        <w:rPr>
          <w:rFonts w:ascii="Times New Roman" w:hAnsi="Times New Roman" w:cs="Times New Roman"/>
          <w:sz w:val="24"/>
          <w:szCs w:val="24"/>
        </w:rPr>
        <w:t xml:space="preserve">. </w:t>
      </w:r>
      <w:proofErr w:type="gramStart"/>
      <w:r w:rsidRPr="00CC3F7E">
        <w:rPr>
          <w:rFonts w:ascii="Times New Roman" w:hAnsi="Times New Roman" w:cs="Times New Roman"/>
          <w:sz w:val="24"/>
          <w:szCs w:val="24"/>
        </w:rPr>
        <w:t xml:space="preserve">Если аукцион признан несостоявшимся и договор купли-продажи земельного </w:t>
      </w:r>
      <w:r w:rsidRPr="00CC3F7E">
        <w:rPr>
          <w:rFonts w:ascii="Times New Roman" w:hAnsi="Times New Roman" w:cs="Times New Roman"/>
          <w:sz w:val="24"/>
          <w:szCs w:val="24"/>
        </w:rPr>
        <w:lastRenderedPageBreak/>
        <w:t>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CC3F7E">
        <w:rPr>
          <w:rFonts w:ascii="Times New Roman" w:hAnsi="Times New Roman" w:cs="Times New Roman"/>
          <w:sz w:val="24"/>
          <w:szCs w:val="24"/>
        </w:rPr>
        <w:t xml:space="preserve"> предмета аукциона, но не более чем на тридцать процентов начальной цены предмета предыдущего аукциона.</w:t>
      </w:r>
    </w:p>
    <w:p w:rsidR="00CC3F7E" w:rsidRPr="00CC3F7E" w:rsidRDefault="00CC3F7E" w:rsidP="00CC3F7E">
      <w:pPr>
        <w:ind w:firstLine="708"/>
        <w:jc w:val="both"/>
      </w:pPr>
      <w:r>
        <w:t>29</w:t>
      </w:r>
      <w:r w:rsidRPr="00CC3F7E">
        <w:t>. Решение о проведен</w:t>
      </w:r>
      <w:proofErr w:type="gramStart"/>
      <w:r w:rsidRPr="00CC3F7E">
        <w:t>ии ау</w:t>
      </w:r>
      <w:proofErr w:type="gramEnd"/>
      <w:r w:rsidRPr="00CC3F7E">
        <w:t>кци</w:t>
      </w:r>
      <w:r w:rsidR="006660C6">
        <w:t>она оформляется постановлением А</w:t>
      </w:r>
      <w:r w:rsidRPr="00CC3F7E">
        <w:t xml:space="preserve">дминистрации. В постановлении </w:t>
      </w:r>
      <w:r w:rsidR="006660C6">
        <w:t>А</w:t>
      </w:r>
      <w:r w:rsidRPr="00CC3F7E">
        <w:t>дминистрации о проведен</w:t>
      </w:r>
      <w:proofErr w:type="gramStart"/>
      <w:r w:rsidRPr="00CC3F7E">
        <w:t>ии ау</w:t>
      </w:r>
      <w:proofErr w:type="gramEnd"/>
      <w:r w:rsidRPr="00CC3F7E">
        <w:t xml:space="preserve">кциона указывается средство массовой информации (периодическое печатное издание) для опубликования извещения о проведении аукциона в соответствии с пунктом </w:t>
      </w:r>
      <w:r w:rsidR="006A63D1" w:rsidRPr="006A63D1">
        <w:t>3</w:t>
      </w:r>
      <w:r w:rsidRPr="006A63D1">
        <w:t>3.</w:t>
      </w:r>
      <w:r w:rsidRPr="00CC3F7E">
        <w:t xml:space="preserve"> настоящего Положения, а также общие условия проведения аукциона:</w:t>
      </w:r>
    </w:p>
    <w:p w:rsidR="00CC3F7E" w:rsidRPr="00CC3F7E" w:rsidRDefault="00CC3F7E" w:rsidP="00CC3F7E">
      <w:pPr>
        <w:ind w:firstLine="708"/>
        <w:jc w:val="both"/>
      </w:pPr>
      <w:r w:rsidRPr="00CC3F7E">
        <w:t>1) форма проведения аукциона и подачи предложений о цене земельного участка, размере арендной платы или размере платы за право на заключение договора аренды земельного участка;</w:t>
      </w:r>
    </w:p>
    <w:p w:rsidR="00CC3F7E" w:rsidRPr="00CC3F7E" w:rsidRDefault="00CC3F7E" w:rsidP="00CC3F7E">
      <w:pPr>
        <w:ind w:firstLine="708"/>
        <w:jc w:val="both"/>
      </w:pPr>
      <w:r w:rsidRPr="00CC3F7E">
        <w:t>2) местоположение (адрес) земельного участка, его кадастровый номер, его площадь;</w:t>
      </w:r>
    </w:p>
    <w:p w:rsidR="00CC3F7E" w:rsidRPr="00CC3F7E" w:rsidRDefault="00CC3F7E" w:rsidP="00CC3F7E">
      <w:pPr>
        <w:ind w:firstLine="708"/>
        <w:jc w:val="both"/>
      </w:pPr>
      <w:r w:rsidRPr="00CC3F7E">
        <w:t>3) условия аукциона;</w:t>
      </w:r>
    </w:p>
    <w:p w:rsidR="00CC3F7E" w:rsidRPr="00CC3F7E" w:rsidRDefault="00CC3F7E" w:rsidP="00CC3F7E">
      <w:pPr>
        <w:ind w:firstLine="708"/>
        <w:jc w:val="both"/>
      </w:pPr>
      <w:r w:rsidRPr="00CC3F7E">
        <w:t xml:space="preserve">4) орган, проводящий аукцион. </w:t>
      </w:r>
    </w:p>
    <w:p w:rsidR="00CC3F7E" w:rsidRPr="00CC3F7E" w:rsidRDefault="00CC3F7E" w:rsidP="00CC3F7E">
      <w:pPr>
        <w:ind w:firstLine="708"/>
        <w:jc w:val="both"/>
      </w:pPr>
      <w:r w:rsidRPr="00CC3F7E">
        <w:t>Данным постановлением также утверждается извещение о проведен</w:t>
      </w:r>
      <w:proofErr w:type="gramStart"/>
      <w:r w:rsidRPr="00CC3F7E">
        <w:t>ии ау</w:t>
      </w:r>
      <w:proofErr w:type="gramEnd"/>
      <w:r w:rsidRPr="00CC3F7E">
        <w:t>кциона, содержащее сведения, предусмотренные пунктом 21 статьи 39.11 ЗК РФ.</w:t>
      </w:r>
    </w:p>
    <w:p w:rsidR="00CC3F7E" w:rsidRPr="00CC3F7E" w:rsidRDefault="00CC3F7E" w:rsidP="00CC3F7E">
      <w:pPr>
        <w:ind w:firstLine="708"/>
        <w:jc w:val="both"/>
      </w:pPr>
    </w:p>
    <w:p w:rsidR="00CC3F7E" w:rsidRPr="00CC3F7E" w:rsidRDefault="00675025" w:rsidP="00CC3F7E">
      <w:pPr>
        <w:autoSpaceDE w:val="0"/>
        <w:autoSpaceDN w:val="0"/>
        <w:adjustRightInd w:val="0"/>
        <w:jc w:val="center"/>
        <w:rPr>
          <w:rFonts w:eastAsiaTheme="minorHAnsi"/>
          <w:b/>
          <w:lang w:eastAsia="en-US"/>
        </w:rPr>
      </w:pPr>
      <w:r>
        <w:rPr>
          <w:rFonts w:eastAsiaTheme="minorHAnsi"/>
          <w:b/>
          <w:lang w:eastAsia="en-US"/>
        </w:rPr>
        <w:t>4.</w:t>
      </w:r>
      <w:r w:rsidR="00CC3F7E" w:rsidRPr="00CC3F7E">
        <w:rPr>
          <w:rFonts w:eastAsiaTheme="minorHAnsi"/>
          <w:b/>
          <w:lang w:eastAsia="en-US"/>
        </w:rPr>
        <w:t>2. Функции организатора аукционов</w:t>
      </w:r>
    </w:p>
    <w:p w:rsidR="00CC3F7E" w:rsidRPr="00CC3F7E" w:rsidRDefault="00675025" w:rsidP="00CC3F7E">
      <w:pPr>
        <w:ind w:firstLine="708"/>
        <w:jc w:val="both"/>
      </w:pPr>
      <w:r>
        <w:t>30</w:t>
      </w:r>
      <w:r w:rsidR="00CC3F7E" w:rsidRPr="00CC3F7E">
        <w:t>. Администрация осуществляет следующие функции:</w:t>
      </w:r>
    </w:p>
    <w:p w:rsidR="00CC3F7E" w:rsidRPr="00CC3F7E" w:rsidRDefault="00CC3F7E" w:rsidP="00CC3F7E">
      <w:pPr>
        <w:ind w:firstLine="708"/>
        <w:jc w:val="both"/>
      </w:pPr>
      <w:r w:rsidRPr="00CC3F7E">
        <w:t xml:space="preserve">1) определяет функциональное назначение и разрешенное использование земельных участков, с учетом утвержденных Правил землепользования и застройки </w:t>
      </w:r>
      <w:r w:rsidR="00675025">
        <w:t>муниципальных образований, входящих в состав муниципального образования г</w:t>
      </w:r>
      <w:proofErr w:type="gramStart"/>
      <w:r w:rsidR="00675025">
        <w:t>.Б</w:t>
      </w:r>
      <w:proofErr w:type="gramEnd"/>
      <w:r w:rsidR="00675025">
        <w:t>одайбо и района</w:t>
      </w:r>
      <w:r w:rsidRPr="00CC3F7E">
        <w:t>;</w:t>
      </w:r>
    </w:p>
    <w:p w:rsidR="00CC3F7E" w:rsidRPr="00CC3F7E" w:rsidRDefault="00CC3F7E" w:rsidP="00CC3F7E">
      <w:pPr>
        <w:ind w:firstLine="708"/>
        <w:jc w:val="both"/>
      </w:pPr>
      <w:proofErr w:type="gramStart"/>
      <w:r w:rsidRPr="00CC3F7E">
        <w:t xml:space="preserve">2)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за исключением случаев, </w:t>
      </w:r>
      <w:r w:rsidRPr="00CC3F7E">
        <w:rPr>
          <w:rFonts w:eastAsiaTheme="minorHAnsi"/>
          <w:lang w:eastAsia="en-US"/>
        </w:rPr>
        <w:t>если в соответствии с разрешенным использованием земельного участка</w:t>
      </w:r>
      <w:proofErr w:type="gramEnd"/>
      <w:r w:rsidRPr="00CC3F7E">
        <w:rPr>
          <w:rFonts w:eastAsiaTheme="minorHAnsi"/>
          <w:lang w:eastAsia="en-US"/>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C3F7E" w:rsidRPr="00CC3F7E" w:rsidRDefault="00CC3F7E" w:rsidP="00CC3F7E">
      <w:pPr>
        <w:ind w:firstLine="708"/>
        <w:jc w:val="both"/>
      </w:pPr>
      <w:r w:rsidRPr="00CC3F7E">
        <w:t>3) обеспечивает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 строений на земельных участках;</w:t>
      </w:r>
    </w:p>
    <w:p w:rsidR="00CC3F7E" w:rsidRPr="00CC3F7E" w:rsidRDefault="00CC3F7E" w:rsidP="00CC3F7E">
      <w:pPr>
        <w:ind w:firstLine="708"/>
        <w:jc w:val="both"/>
      </w:pPr>
      <w:r w:rsidRPr="00CC3F7E">
        <w:t>4)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CC3F7E" w:rsidRPr="00CC3F7E" w:rsidRDefault="00CC3F7E" w:rsidP="00CC3F7E">
      <w:pPr>
        <w:ind w:firstLine="708"/>
        <w:jc w:val="both"/>
      </w:pPr>
      <w:r w:rsidRPr="00CC3F7E">
        <w:t>5) определяет место, дату и время начала и окончания приема заявок об участии в аукционах, место, дату и время рассмотрения заявок на участие в аукционах, место и срок подведения итогов аукционов;</w:t>
      </w:r>
    </w:p>
    <w:p w:rsidR="00CC3F7E" w:rsidRPr="00CC3F7E" w:rsidRDefault="00CC3F7E" w:rsidP="00CC3F7E">
      <w:pPr>
        <w:ind w:firstLine="708"/>
        <w:jc w:val="both"/>
      </w:pPr>
      <w:proofErr w:type="gramStart"/>
      <w:r w:rsidRPr="00CC3F7E">
        <w:t xml:space="preserve">6) организует подготовку и публикацию извещения в средствах массовой информации в порядке, установленном для официального опубликования (обнародования) муниципальных правовых актов, обеспечивает размещение сообщения на </w:t>
      </w:r>
      <w:r w:rsidRPr="00CC3F7E">
        <w:rPr>
          <w:bCs/>
        </w:rPr>
        <w:t xml:space="preserve">официальном сайте Российской Федерации в сети «Интернет» </w:t>
      </w:r>
      <w:proofErr w:type="spellStart"/>
      <w:r w:rsidRPr="00CC3F7E">
        <w:rPr>
          <w:bCs/>
          <w:u w:val="single"/>
          <w:lang w:val="en-US"/>
        </w:rPr>
        <w:t>torgi</w:t>
      </w:r>
      <w:proofErr w:type="spellEnd"/>
      <w:r w:rsidRPr="00CC3F7E">
        <w:rPr>
          <w:bCs/>
          <w:u w:val="single"/>
        </w:rPr>
        <w:t>.</w:t>
      </w:r>
      <w:proofErr w:type="spellStart"/>
      <w:r w:rsidRPr="00CC3F7E">
        <w:rPr>
          <w:bCs/>
          <w:u w:val="single"/>
          <w:lang w:val="en-US"/>
        </w:rPr>
        <w:t>gov</w:t>
      </w:r>
      <w:proofErr w:type="spellEnd"/>
      <w:r w:rsidRPr="00CC3F7E">
        <w:rPr>
          <w:bCs/>
          <w:u w:val="single"/>
        </w:rPr>
        <w:t>.</w:t>
      </w:r>
      <w:proofErr w:type="spellStart"/>
      <w:r w:rsidRPr="00CC3F7E">
        <w:rPr>
          <w:bCs/>
          <w:u w:val="single"/>
          <w:lang w:val="en-US"/>
        </w:rPr>
        <w:t>ru</w:t>
      </w:r>
      <w:proofErr w:type="spellEnd"/>
      <w:r w:rsidRPr="00CC3F7E">
        <w:rPr>
          <w:bCs/>
        </w:rPr>
        <w:t xml:space="preserve"> и </w:t>
      </w:r>
      <w:r w:rsidRPr="00CC3F7E">
        <w:t xml:space="preserve">официальном сайте </w:t>
      </w:r>
      <w:r w:rsidRPr="00CC3F7E">
        <w:rPr>
          <w:bCs/>
        </w:rPr>
        <w:t xml:space="preserve">в сети «Интернет» администрации </w:t>
      </w:r>
      <w:r w:rsidR="00675025" w:rsidRPr="00061F5D">
        <w:rPr>
          <w:color w:val="000000"/>
          <w:u w:val="single"/>
          <w:lang w:val="en-US"/>
        </w:rPr>
        <w:t>www</w:t>
      </w:r>
      <w:r w:rsidR="00675025" w:rsidRPr="00061F5D">
        <w:rPr>
          <w:color w:val="000000"/>
          <w:u w:val="single"/>
        </w:rPr>
        <w:t>.</w:t>
      </w:r>
      <w:proofErr w:type="spellStart"/>
      <w:r w:rsidR="00675025" w:rsidRPr="00061F5D">
        <w:rPr>
          <w:color w:val="000000"/>
          <w:u w:val="single"/>
          <w:lang w:val="en-US"/>
        </w:rPr>
        <w:t>bodaibogold</w:t>
      </w:r>
      <w:proofErr w:type="spellEnd"/>
      <w:r w:rsidR="00675025" w:rsidRPr="00061F5D">
        <w:rPr>
          <w:color w:val="000000"/>
          <w:u w:val="single"/>
        </w:rPr>
        <w:t>.</w:t>
      </w:r>
      <w:proofErr w:type="spellStart"/>
      <w:r w:rsidR="00675025" w:rsidRPr="00061F5D">
        <w:rPr>
          <w:color w:val="000000"/>
          <w:u w:val="single"/>
          <w:lang w:val="en-US"/>
        </w:rPr>
        <w:t>ru</w:t>
      </w:r>
      <w:proofErr w:type="spellEnd"/>
      <w:r w:rsidR="00675025" w:rsidRPr="00CC3F7E">
        <w:t xml:space="preserve"> </w:t>
      </w:r>
      <w:r w:rsidRPr="00CC3F7E">
        <w:t>о проведении аукционов (или об отказе в их проведении), а также информацию о результатах аукционов;</w:t>
      </w:r>
      <w:proofErr w:type="gramEnd"/>
    </w:p>
    <w:p w:rsidR="00CC3F7E" w:rsidRPr="00CC3F7E" w:rsidRDefault="00CC3F7E" w:rsidP="00CC3F7E">
      <w:pPr>
        <w:ind w:firstLine="708"/>
        <w:jc w:val="both"/>
      </w:pPr>
      <w:r w:rsidRPr="00CC3F7E">
        <w:t>7) выдает необходимые материалы и соответствующие документы юридическим и физическим лицам, намеревающимся принять участие в аукционах (далее - претенденты);</w:t>
      </w:r>
    </w:p>
    <w:p w:rsidR="00CC3F7E" w:rsidRPr="00CC3F7E" w:rsidRDefault="00CC3F7E" w:rsidP="00CC3F7E">
      <w:pPr>
        <w:ind w:firstLine="708"/>
        <w:jc w:val="both"/>
      </w:pPr>
      <w:r w:rsidRPr="00CC3F7E">
        <w:lastRenderedPageBreak/>
        <w:t>8) организует осмотр земельных участков на местности;</w:t>
      </w:r>
    </w:p>
    <w:p w:rsidR="00CC3F7E" w:rsidRPr="00CC3F7E" w:rsidRDefault="00CC3F7E" w:rsidP="00CC3F7E">
      <w:pPr>
        <w:ind w:firstLine="708"/>
        <w:jc w:val="both"/>
      </w:pPr>
      <w:r w:rsidRPr="00CC3F7E">
        <w:t>9) проверяет правильность оформления документов, представленных претендентами;</w:t>
      </w:r>
    </w:p>
    <w:p w:rsidR="00CC3F7E" w:rsidRPr="00CC3F7E" w:rsidRDefault="00CC3F7E" w:rsidP="00CC3F7E">
      <w:pPr>
        <w:ind w:firstLine="708"/>
        <w:jc w:val="both"/>
      </w:pPr>
      <w:r w:rsidRPr="00CC3F7E">
        <w:t>10) уведомляет претендентов о принятом Комиссией решении, о признании претендентов участниками аукционов или об отказе в допуске к участию в аукционах;</w:t>
      </w:r>
    </w:p>
    <w:p w:rsidR="00CC3F7E" w:rsidRPr="00CC3F7E" w:rsidRDefault="00CC3F7E" w:rsidP="00CC3F7E">
      <w:pPr>
        <w:ind w:firstLine="708"/>
        <w:jc w:val="both"/>
      </w:pPr>
      <w:r w:rsidRPr="00CC3F7E">
        <w:t>11) принимает заявки и документы от претендентов;</w:t>
      </w:r>
    </w:p>
    <w:p w:rsidR="00CC3F7E" w:rsidRPr="00CC3F7E" w:rsidRDefault="00CC3F7E" w:rsidP="00CC3F7E">
      <w:pPr>
        <w:ind w:firstLine="708"/>
        <w:jc w:val="both"/>
      </w:pPr>
      <w:r w:rsidRPr="00CC3F7E">
        <w:t>12) организует регистрацию заявок в журнале приема заявок;</w:t>
      </w:r>
    </w:p>
    <w:p w:rsidR="00CC3F7E" w:rsidRPr="00CC3F7E" w:rsidRDefault="00CC3F7E" w:rsidP="00CC3F7E">
      <w:pPr>
        <w:ind w:firstLine="708"/>
        <w:jc w:val="both"/>
      </w:pPr>
      <w:r w:rsidRPr="00CC3F7E">
        <w:t>13)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CC3F7E" w:rsidRPr="00CC3F7E" w:rsidRDefault="00CC3F7E" w:rsidP="00CC3F7E">
      <w:pPr>
        <w:ind w:firstLine="708"/>
        <w:jc w:val="both"/>
      </w:pPr>
      <w:r w:rsidRPr="00CC3F7E">
        <w:t>14) оформляет протокол о результатах аукциона и вручает его победителю аукциона;</w:t>
      </w:r>
    </w:p>
    <w:p w:rsidR="00CC3F7E" w:rsidRPr="00CC3F7E" w:rsidRDefault="00CC3F7E" w:rsidP="00CC3F7E">
      <w:pPr>
        <w:ind w:firstLine="708"/>
        <w:jc w:val="both"/>
      </w:pPr>
      <w:r w:rsidRPr="00CC3F7E">
        <w:t>15) обеспечивает оформление и заключение договоров купли-продажи земельных участков или договоров аренды земельных участков по результатам аукционов;</w:t>
      </w:r>
    </w:p>
    <w:p w:rsidR="00CC3F7E" w:rsidRPr="00CC3F7E" w:rsidRDefault="00CC3F7E" w:rsidP="00CC3F7E">
      <w:pPr>
        <w:ind w:firstLine="708"/>
        <w:jc w:val="both"/>
      </w:pPr>
      <w:r w:rsidRPr="00CC3F7E">
        <w:t>16) обеспечивает прием задатков и их возврат в порядке, установленном законодательством;</w:t>
      </w:r>
    </w:p>
    <w:p w:rsidR="00CC3F7E" w:rsidRPr="00CC3F7E" w:rsidRDefault="00CC3F7E" w:rsidP="00CC3F7E">
      <w:pPr>
        <w:ind w:firstLine="708"/>
        <w:jc w:val="both"/>
      </w:pPr>
      <w:r w:rsidRPr="00CC3F7E">
        <w:t xml:space="preserve">17) обеспечивает подготовку и согласование проекта постановления </w:t>
      </w:r>
      <w:r w:rsidR="006660C6">
        <w:t>А</w:t>
      </w:r>
      <w:r w:rsidRPr="00CC3F7E">
        <w:t>дминистрации о проведен</w:t>
      </w:r>
      <w:proofErr w:type="gramStart"/>
      <w:r w:rsidRPr="00CC3F7E">
        <w:t>ии ау</w:t>
      </w:r>
      <w:proofErr w:type="gramEnd"/>
      <w:r w:rsidRPr="00CC3F7E">
        <w:t>кциона;</w:t>
      </w:r>
    </w:p>
    <w:p w:rsidR="00CC3F7E" w:rsidRPr="00CC3F7E" w:rsidRDefault="00CC3F7E" w:rsidP="00CC3F7E">
      <w:pPr>
        <w:ind w:firstLine="708"/>
        <w:jc w:val="both"/>
      </w:pPr>
      <w:r w:rsidRPr="00CC3F7E">
        <w:t>18) определяет сумму задатка и существенные условия договора, в том числе срок аренды;</w:t>
      </w:r>
    </w:p>
    <w:p w:rsidR="00CC3F7E" w:rsidRPr="00CC3F7E" w:rsidRDefault="00CC3F7E" w:rsidP="00CC3F7E">
      <w:pPr>
        <w:ind w:firstLine="708"/>
        <w:jc w:val="both"/>
      </w:pPr>
      <w:r w:rsidRPr="00CC3F7E">
        <w:t>19) обеспечивает оформление землеустроительной документации и постановку земельных участков на государственный кадастровый учет;</w:t>
      </w:r>
    </w:p>
    <w:p w:rsidR="00CC3F7E" w:rsidRPr="00CC3F7E" w:rsidRDefault="00CC3F7E" w:rsidP="00CC3F7E">
      <w:pPr>
        <w:ind w:firstLine="708"/>
        <w:jc w:val="both"/>
      </w:pPr>
      <w:r w:rsidRPr="00CC3F7E">
        <w:t>20) принимает решение об отказе в проведен</w:t>
      </w:r>
      <w:proofErr w:type="gramStart"/>
      <w:r w:rsidRPr="00CC3F7E">
        <w:t>ии ау</w:t>
      </w:r>
      <w:proofErr w:type="gramEnd"/>
      <w:r w:rsidRPr="00CC3F7E">
        <w:t>кциона в сроки, предусмотренные законодательством;</w:t>
      </w:r>
    </w:p>
    <w:p w:rsidR="00CC3F7E" w:rsidRPr="00CC3F7E" w:rsidRDefault="00CC3F7E" w:rsidP="00CC3F7E">
      <w:pPr>
        <w:ind w:firstLine="708"/>
        <w:jc w:val="both"/>
      </w:pPr>
      <w:r w:rsidRPr="00CC3F7E">
        <w:t>21) определяет величину повышения начальной цены предмета аукциона («шаг аукциона»);</w:t>
      </w:r>
    </w:p>
    <w:p w:rsidR="00CC3F7E" w:rsidRPr="00CC3F7E" w:rsidRDefault="00CC3F7E" w:rsidP="00CC3F7E">
      <w:pPr>
        <w:ind w:firstLine="708"/>
        <w:jc w:val="both"/>
      </w:pPr>
      <w:r w:rsidRPr="00CC3F7E">
        <w:t>22) утверждает форму заявки об участии в аукционе;</w:t>
      </w:r>
    </w:p>
    <w:p w:rsidR="00CC3F7E" w:rsidRPr="00CC3F7E" w:rsidRDefault="00CC3F7E" w:rsidP="00CC3F7E">
      <w:pPr>
        <w:ind w:firstLine="708"/>
        <w:jc w:val="both"/>
      </w:pPr>
      <w:r w:rsidRPr="00CC3F7E">
        <w:t>23) обеспечивает проведение оценки рыночной стоимости земельных участков, размера арендной платы или права на заключение договора аренды земельного участка в соответствии с законодательством об оценочной деятельности;</w:t>
      </w:r>
    </w:p>
    <w:p w:rsidR="00CC3F7E" w:rsidRPr="00CC3F7E" w:rsidRDefault="00CC3F7E" w:rsidP="00CC3F7E">
      <w:pPr>
        <w:ind w:firstLine="708"/>
        <w:jc w:val="both"/>
      </w:pPr>
      <w:r w:rsidRPr="00CC3F7E">
        <w:t>24) обеспечивает подготовку проектов границ земельных участков;</w:t>
      </w:r>
    </w:p>
    <w:p w:rsidR="00CC3F7E" w:rsidRPr="00CC3F7E" w:rsidRDefault="00CC3F7E" w:rsidP="00CC3F7E">
      <w:pPr>
        <w:ind w:firstLine="720"/>
        <w:jc w:val="both"/>
        <w:rPr>
          <w:rFonts w:eastAsiaTheme="minorHAnsi"/>
          <w:lang w:eastAsia="en-US"/>
        </w:rPr>
      </w:pPr>
      <w:r w:rsidRPr="00CC3F7E">
        <w:t>25) принимает р</w:t>
      </w:r>
      <w:r w:rsidRPr="00CC3F7E">
        <w:rPr>
          <w:rFonts w:eastAsiaTheme="minorHAnsi"/>
          <w:lang w:eastAsia="en-US"/>
        </w:rPr>
        <w:t>ешение об отказе в проведен</w:t>
      </w:r>
      <w:proofErr w:type="gramStart"/>
      <w:r w:rsidRPr="00CC3F7E">
        <w:rPr>
          <w:rFonts w:eastAsiaTheme="minorHAnsi"/>
          <w:lang w:eastAsia="en-US"/>
        </w:rPr>
        <w:t>ии ау</w:t>
      </w:r>
      <w:proofErr w:type="gramEnd"/>
      <w:r w:rsidRPr="00CC3F7E">
        <w:rPr>
          <w:rFonts w:eastAsiaTheme="minorHAnsi"/>
          <w:lang w:eastAsia="en-US"/>
        </w:rPr>
        <w:t xml:space="preserve">кциона в сроки, предусмотренные </w:t>
      </w:r>
      <w:hyperlink r:id="rId17" w:history="1">
        <w:r w:rsidRPr="00CC3F7E">
          <w:rPr>
            <w:lang w:eastAsia="en-US"/>
          </w:rPr>
          <w:t>законодательством</w:t>
        </w:r>
      </w:hyperlink>
      <w:r w:rsidRPr="00CC3F7E">
        <w:rPr>
          <w:rFonts w:eastAsiaTheme="minorHAnsi"/>
          <w:lang w:eastAsia="en-US"/>
        </w:rPr>
        <w:t xml:space="preserve"> Российской Федерации, о чем он извещает участников аукциона в течение трех дней со дня принятия данного решения и возвращает в 3-дневный срок внесенные ими задатки;</w:t>
      </w:r>
    </w:p>
    <w:p w:rsidR="00CC3F7E" w:rsidRPr="00CC3F7E" w:rsidRDefault="00CC3F7E" w:rsidP="00CC3F7E">
      <w:pPr>
        <w:ind w:firstLine="708"/>
        <w:jc w:val="both"/>
      </w:pPr>
      <w:r w:rsidRPr="00CC3F7E">
        <w:t>26) осуществляет иные предусмотренные настоящим Положением функции.</w:t>
      </w:r>
    </w:p>
    <w:p w:rsidR="00CC3F7E" w:rsidRPr="00CC3F7E" w:rsidRDefault="00CC3F7E" w:rsidP="00CC3F7E">
      <w:pPr>
        <w:ind w:firstLine="708"/>
        <w:jc w:val="both"/>
      </w:pPr>
    </w:p>
    <w:p w:rsidR="00CC3F7E" w:rsidRPr="00CC3F7E" w:rsidRDefault="00675025" w:rsidP="00CC3F7E">
      <w:pPr>
        <w:jc w:val="center"/>
        <w:rPr>
          <w:b/>
        </w:rPr>
      </w:pPr>
      <w:r>
        <w:rPr>
          <w:b/>
        </w:rPr>
        <w:t>4.</w:t>
      </w:r>
      <w:r w:rsidR="00CC3F7E" w:rsidRPr="00CC3F7E">
        <w:rPr>
          <w:b/>
        </w:rPr>
        <w:t>3. Подготовка к аукционам</w:t>
      </w:r>
    </w:p>
    <w:p w:rsidR="00CC3F7E" w:rsidRPr="00CC3F7E" w:rsidRDefault="00CC3F7E" w:rsidP="00CC3F7E">
      <w:pPr>
        <w:ind w:firstLine="708"/>
        <w:jc w:val="both"/>
      </w:pPr>
      <w:r w:rsidRPr="00CC3F7E">
        <w:t xml:space="preserve">31. Для проведения аукционов создается постоянно действующая конкурсная (аукционная) комиссия (далее - Комиссия). </w:t>
      </w:r>
    </w:p>
    <w:p w:rsidR="00CC3F7E" w:rsidRPr="00CC3F7E" w:rsidRDefault="00CC3F7E" w:rsidP="00CC3F7E">
      <w:pPr>
        <w:ind w:firstLine="708"/>
        <w:jc w:val="both"/>
      </w:pPr>
      <w:r w:rsidRPr="00CC3F7E">
        <w:t xml:space="preserve">Состав Комиссии утверждается правовым актом </w:t>
      </w:r>
      <w:r w:rsidR="006660C6">
        <w:t>А</w:t>
      </w:r>
      <w:r w:rsidRPr="00CC3F7E">
        <w:t xml:space="preserve">дминистрации. В состав Комиссии включаются сотрудники </w:t>
      </w:r>
      <w:r w:rsidR="006660C6">
        <w:t>А</w:t>
      </w:r>
      <w:r w:rsidRPr="00CC3F7E">
        <w:t>дминистрации. Число членов комиссии должно быть не менее пяти человек.</w:t>
      </w:r>
    </w:p>
    <w:p w:rsidR="00CC3F7E" w:rsidRPr="00CC3F7E" w:rsidRDefault="00CC3F7E" w:rsidP="00CC3F7E">
      <w:pPr>
        <w:ind w:firstLine="708"/>
        <w:jc w:val="both"/>
      </w:pPr>
      <w:r w:rsidRPr="00CC3F7E">
        <w:t>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w:t>
      </w:r>
    </w:p>
    <w:p w:rsidR="00CC3F7E" w:rsidRPr="00CC3F7E" w:rsidRDefault="00CC3F7E" w:rsidP="00CC3F7E">
      <w:pPr>
        <w:ind w:firstLine="708"/>
        <w:jc w:val="both"/>
      </w:pPr>
      <w:r w:rsidRPr="00CC3F7E">
        <w:t>32. Комиссия:</w:t>
      </w:r>
    </w:p>
    <w:p w:rsidR="00CC3F7E" w:rsidRPr="00CC3F7E" w:rsidRDefault="00CC3F7E" w:rsidP="00CC3F7E">
      <w:pPr>
        <w:ind w:firstLine="708"/>
        <w:jc w:val="both"/>
      </w:pPr>
      <w:r w:rsidRPr="00CC3F7E">
        <w:t>1) рассматривает заявки, поданные претендентами, на предмет соответствия требованиям, установленным в извещении;</w:t>
      </w:r>
    </w:p>
    <w:p w:rsidR="00CC3F7E" w:rsidRPr="00CC3F7E" w:rsidRDefault="00CC3F7E" w:rsidP="00CC3F7E">
      <w:pPr>
        <w:ind w:firstLine="708"/>
        <w:jc w:val="both"/>
      </w:pPr>
      <w:r w:rsidRPr="00CC3F7E">
        <w:t>2) оформляет протокол о признании претендентов участниками аукционов;</w:t>
      </w:r>
    </w:p>
    <w:p w:rsidR="00CC3F7E" w:rsidRPr="00CC3F7E" w:rsidRDefault="00CC3F7E" w:rsidP="00CC3F7E">
      <w:pPr>
        <w:ind w:left="708"/>
        <w:jc w:val="both"/>
      </w:pPr>
      <w:r w:rsidRPr="00CC3F7E">
        <w:t>3) проводит аукцион;</w:t>
      </w:r>
    </w:p>
    <w:p w:rsidR="00CC3F7E" w:rsidRPr="00CC3F7E" w:rsidRDefault="00CC3F7E" w:rsidP="00CC3F7E">
      <w:pPr>
        <w:ind w:firstLine="708"/>
        <w:jc w:val="both"/>
      </w:pPr>
      <w:r w:rsidRPr="00CC3F7E">
        <w:t>4) определяет победителя аукционов;</w:t>
      </w:r>
    </w:p>
    <w:p w:rsidR="00CC3F7E" w:rsidRPr="00CC3F7E" w:rsidRDefault="00CC3F7E" w:rsidP="00CC3F7E">
      <w:pPr>
        <w:ind w:firstLine="708"/>
        <w:jc w:val="both"/>
      </w:pPr>
      <w:r w:rsidRPr="00CC3F7E">
        <w:t>5) оформляет протокол рассмотрения заявок на участие в аукционах;</w:t>
      </w:r>
    </w:p>
    <w:p w:rsidR="00CC3F7E" w:rsidRPr="00CC3F7E" w:rsidRDefault="00CC3F7E" w:rsidP="00CC3F7E">
      <w:pPr>
        <w:ind w:firstLine="708"/>
        <w:jc w:val="both"/>
      </w:pPr>
      <w:r w:rsidRPr="00CC3F7E">
        <w:t>6) оформляет протокол о результатах аукционов;</w:t>
      </w:r>
    </w:p>
    <w:p w:rsidR="00CC3F7E" w:rsidRPr="00CC3F7E" w:rsidRDefault="00CC3F7E" w:rsidP="00CC3F7E">
      <w:pPr>
        <w:ind w:firstLine="708"/>
        <w:jc w:val="both"/>
      </w:pPr>
      <w:r w:rsidRPr="00CC3F7E">
        <w:t xml:space="preserve">7) принимает решение о признании аукционов </w:t>
      </w:r>
      <w:proofErr w:type="gramStart"/>
      <w:r w:rsidRPr="00CC3F7E">
        <w:t>несостоявшимися</w:t>
      </w:r>
      <w:proofErr w:type="gramEnd"/>
      <w:r w:rsidRPr="00CC3F7E">
        <w:t>;</w:t>
      </w:r>
    </w:p>
    <w:p w:rsidR="00CC3F7E" w:rsidRPr="00CC3F7E" w:rsidRDefault="00CC3F7E" w:rsidP="00CC3F7E">
      <w:pPr>
        <w:ind w:firstLine="708"/>
        <w:jc w:val="both"/>
      </w:pPr>
      <w:r w:rsidRPr="00CC3F7E">
        <w:lastRenderedPageBreak/>
        <w:t>8) направляет победителю аукциона один экземпляр протокола о результатах аукциона;</w:t>
      </w:r>
    </w:p>
    <w:p w:rsidR="00CC3F7E" w:rsidRPr="00CC3F7E" w:rsidRDefault="00CC3F7E" w:rsidP="00CC3F7E">
      <w:pPr>
        <w:ind w:firstLine="708"/>
        <w:jc w:val="both"/>
      </w:pPr>
      <w:r w:rsidRPr="00CC3F7E">
        <w:t>9) осуществляет иные функции, отнесенные к ее компетенции организатором аукционов.</w:t>
      </w:r>
    </w:p>
    <w:p w:rsidR="00CC3F7E" w:rsidRPr="00CC3F7E" w:rsidRDefault="00CC3F7E" w:rsidP="00CC3F7E">
      <w:pPr>
        <w:ind w:firstLine="708"/>
        <w:jc w:val="both"/>
      </w:pPr>
      <w:r w:rsidRPr="00CC3F7E">
        <w:t xml:space="preserve">33. </w:t>
      </w:r>
      <w:proofErr w:type="gramStart"/>
      <w:r w:rsidRPr="00CC3F7E">
        <w:t xml:space="preserve">Извещение о проведении аукциона (далее - извещение) должно быть размещено на </w:t>
      </w:r>
      <w:r w:rsidRPr="00CC3F7E">
        <w:rPr>
          <w:bCs/>
        </w:rPr>
        <w:t xml:space="preserve">официальном сайте Российской Федерации в сети «Интернет» </w:t>
      </w:r>
      <w:proofErr w:type="spellStart"/>
      <w:r w:rsidRPr="00CC3F7E">
        <w:rPr>
          <w:bCs/>
          <w:u w:val="single"/>
          <w:lang w:val="en-US"/>
        </w:rPr>
        <w:t>torgi</w:t>
      </w:r>
      <w:proofErr w:type="spellEnd"/>
      <w:r w:rsidRPr="00CC3F7E">
        <w:rPr>
          <w:bCs/>
          <w:u w:val="single"/>
        </w:rPr>
        <w:t>.</w:t>
      </w:r>
      <w:proofErr w:type="spellStart"/>
      <w:r w:rsidRPr="00CC3F7E">
        <w:rPr>
          <w:bCs/>
          <w:u w:val="single"/>
          <w:lang w:val="en-US"/>
        </w:rPr>
        <w:t>gov</w:t>
      </w:r>
      <w:proofErr w:type="spellEnd"/>
      <w:r w:rsidRPr="00CC3F7E">
        <w:rPr>
          <w:bCs/>
          <w:u w:val="single"/>
        </w:rPr>
        <w:t>.</w:t>
      </w:r>
      <w:proofErr w:type="spellStart"/>
      <w:r w:rsidRPr="00CC3F7E">
        <w:rPr>
          <w:bCs/>
          <w:u w:val="single"/>
          <w:lang w:val="en-US"/>
        </w:rPr>
        <w:t>ru</w:t>
      </w:r>
      <w:proofErr w:type="spellEnd"/>
      <w:r w:rsidRPr="00CC3F7E">
        <w:rPr>
          <w:bCs/>
        </w:rPr>
        <w:t xml:space="preserve"> и </w:t>
      </w:r>
      <w:r w:rsidRPr="00CC3F7E">
        <w:t xml:space="preserve">официальном сайте </w:t>
      </w:r>
      <w:r w:rsidRPr="00CC3F7E">
        <w:rPr>
          <w:bCs/>
        </w:rPr>
        <w:t xml:space="preserve">в сети «Интернет» </w:t>
      </w:r>
      <w:r w:rsidR="006660C6">
        <w:rPr>
          <w:bCs/>
        </w:rPr>
        <w:t>А</w:t>
      </w:r>
      <w:r w:rsidRPr="00CC3F7E">
        <w:rPr>
          <w:bCs/>
        </w:rPr>
        <w:t xml:space="preserve">дминистрации </w:t>
      </w:r>
      <w:r w:rsidR="00675025" w:rsidRPr="00061F5D">
        <w:rPr>
          <w:color w:val="000000"/>
          <w:u w:val="single"/>
          <w:lang w:val="en-US"/>
        </w:rPr>
        <w:t>www</w:t>
      </w:r>
      <w:r w:rsidR="00675025" w:rsidRPr="00061F5D">
        <w:rPr>
          <w:color w:val="000000"/>
          <w:u w:val="single"/>
        </w:rPr>
        <w:t>.</w:t>
      </w:r>
      <w:proofErr w:type="spellStart"/>
      <w:r w:rsidR="00675025" w:rsidRPr="00061F5D">
        <w:rPr>
          <w:color w:val="000000"/>
          <w:u w:val="single"/>
          <w:lang w:val="en-US"/>
        </w:rPr>
        <w:t>bodaibogold</w:t>
      </w:r>
      <w:proofErr w:type="spellEnd"/>
      <w:r w:rsidR="00675025" w:rsidRPr="00061F5D">
        <w:rPr>
          <w:color w:val="000000"/>
          <w:u w:val="single"/>
        </w:rPr>
        <w:t>.</w:t>
      </w:r>
      <w:proofErr w:type="spellStart"/>
      <w:r w:rsidR="00675025" w:rsidRPr="00061F5D">
        <w:rPr>
          <w:color w:val="000000"/>
          <w:u w:val="single"/>
          <w:lang w:val="en-US"/>
        </w:rPr>
        <w:t>ru</w:t>
      </w:r>
      <w:proofErr w:type="spellEnd"/>
      <w:r w:rsidR="00675025" w:rsidRPr="00CC3F7E">
        <w:t xml:space="preserve"> </w:t>
      </w:r>
      <w:r w:rsidRPr="00CC3F7E">
        <w:t>и опубликовано в средствах массовой информации в порядке, установленном для официального опубликования (обнародования) муниципальных правовых актов не менее чем за 30 дней до даты проведения аукциона, и оно должно содержать</w:t>
      </w:r>
      <w:proofErr w:type="gramEnd"/>
      <w:r w:rsidRPr="00CC3F7E">
        <w:t xml:space="preserve"> сведения, предусмотренные пунктом 21 статьи 39.11 Земельного кодекса Российской Федерации.</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34. Извещение об отказе в проведен</w:t>
      </w:r>
      <w:proofErr w:type="gramStart"/>
      <w:r w:rsidRPr="00CC3F7E">
        <w:rPr>
          <w:rFonts w:ascii="Times New Roman" w:hAnsi="Times New Roman" w:cs="Times New Roman"/>
          <w:sz w:val="24"/>
          <w:szCs w:val="24"/>
        </w:rPr>
        <w:t>ии ау</w:t>
      </w:r>
      <w:proofErr w:type="gramEnd"/>
      <w:r w:rsidRPr="00CC3F7E">
        <w:rPr>
          <w:rFonts w:ascii="Times New Roman" w:hAnsi="Times New Roman" w:cs="Times New Roman"/>
          <w:sz w:val="24"/>
          <w:szCs w:val="24"/>
        </w:rPr>
        <w:t>кциона публикуется не позднее 3 дней со дня принятия решения об отказе в проведении аукциона в тех же средствах массовой информации, в которых было опубликовано извещение о проведении аукциона. Организатор аукциона в течение трех дней со дня принятия решения об отказе в проведен</w:t>
      </w:r>
      <w:proofErr w:type="gramStart"/>
      <w:r w:rsidRPr="00CC3F7E">
        <w:rPr>
          <w:rFonts w:ascii="Times New Roman" w:hAnsi="Times New Roman" w:cs="Times New Roman"/>
          <w:sz w:val="24"/>
          <w:szCs w:val="24"/>
        </w:rPr>
        <w:t>ии ау</w:t>
      </w:r>
      <w:proofErr w:type="gramEnd"/>
      <w:r w:rsidRPr="00CC3F7E">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CC3F7E" w:rsidRPr="00CC3F7E" w:rsidRDefault="00CC3F7E" w:rsidP="00CC3F7E">
      <w:pPr>
        <w:ind w:firstLine="708"/>
        <w:jc w:val="both"/>
        <w:rPr>
          <w:rFonts w:eastAsiaTheme="minorHAnsi"/>
          <w:lang w:eastAsia="en-US"/>
        </w:rPr>
      </w:pPr>
    </w:p>
    <w:p w:rsidR="00CC3F7E" w:rsidRPr="00CC3F7E" w:rsidRDefault="00675025" w:rsidP="00CC3F7E">
      <w:pPr>
        <w:ind w:firstLine="708"/>
        <w:jc w:val="center"/>
        <w:rPr>
          <w:b/>
        </w:rPr>
      </w:pPr>
      <w:r>
        <w:rPr>
          <w:b/>
        </w:rPr>
        <w:t>4.</w:t>
      </w:r>
      <w:r w:rsidR="00CC3F7E" w:rsidRPr="00CC3F7E">
        <w:rPr>
          <w:b/>
        </w:rPr>
        <w:t>4. Условия участия в аукционах</w:t>
      </w:r>
    </w:p>
    <w:p w:rsidR="00CC3F7E" w:rsidRPr="00CC3F7E" w:rsidRDefault="00675025" w:rsidP="00CC3F7E">
      <w:pPr>
        <w:ind w:firstLine="720"/>
        <w:jc w:val="both"/>
        <w:rPr>
          <w:rFonts w:eastAsiaTheme="minorHAnsi"/>
          <w:lang w:eastAsia="en-US"/>
        </w:rPr>
      </w:pPr>
      <w:r>
        <w:t>35</w:t>
      </w:r>
      <w:r w:rsidR="00CC3F7E" w:rsidRPr="00CC3F7E">
        <w:t xml:space="preserve">. </w:t>
      </w:r>
      <w:bookmarkStart w:id="9" w:name="sub_10"/>
      <w:r w:rsidR="00CC3F7E" w:rsidRPr="00CC3F7E">
        <w:rPr>
          <w:rFonts w:eastAsiaTheme="minorHAnsi"/>
          <w:lang w:eastAsia="en-US"/>
        </w:rPr>
        <w:t>Для участия в аукционах претендент представляет в</w:t>
      </w:r>
      <w:r w:rsidR="006660C6">
        <w:rPr>
          <w:rFonts w:eastAsiaTheme="minorHAnsi"/>
          <w:lang w:eastAsia="en-US"/>
        </w:rPr>
        <w:t xml:space="preserve"> А</w:t>
      </w:r>
      <w:r w:rsidR="00CC3F7E" w:rsidRPr="00CC3F7E">
        <w:rPr>
          <w:rFonts w:eastAsiaTheme="minorHAnsi"/>
          <w:lang w:eastAsia="en-US"/>
        </w:rPr>
        <w:t>дминистрацию (лично или через своего представителя) в установленный в извещении о проведен</w:t>
      </w:r>
      <w:proofErr w:type="gramStart"/>
      <w:r w:rsidR="00CC3F7E" w:rsidRPr="00CC3F7E">
        <w:rPr>
          <w:rFonts w:eastAsiaTheme="minorHAnsi"/>
          <w:lang w:eastAsia="en-US"/>
        </w:rPr>
        <w:t>ии ау</w:t>
      </w:r>
      <w:proofErr w:type="gramEnd"/>
      <w:r w:rsidR="00CC3F7E" w:rsidRPr="00CC3F7E">
        <w:rPr>
          <w:rFonts w:eastAsiaTheme="minorHAnsi"/>
          <w:lang w:eastAsia="en-US"/>
        </w:rPr>
        <w:t>кциона срок:</w:t>
      </w:r>
    </w:p>
    <w:p w:rsidR="00CC3F7E" w:rsidRPr="00CC3F7E" w:rsidRDefault="00CC3F7E" w:rsidP="00CC3F7E">
      <w:pPr>
        <w:ind w:firstLine="720"/>
        <w:jc w:val="both"/>
        <w:rPr>
          <w:rFonts w:eastAsiaTheme="minorHAnsi"/>
          <w:lang w:eastAsia="en-US"/>
        </w:rPr>
      </w:pPr>
      <w:r w:rsidRPr="00CC3F7E">
        <w:rPr>
          <w:rFonts w:eastAsiaTheme="minorHAnsi"/>
          <w:lang w:eastAsia="en-US"/>
        </w:rPr>
        <w:t xml:space="preserve">1) заявку по форме, утверждаемой организатором аукциона, с указанием банковских реквизитов счета для возвращения задатка; </w:t>
      </w:r>
    </w:p>
    <w:p w:rsidR="00CC3F7E" w:rsidRPr="00CC3F7E" w:rsidRDefault="00CC3F7E" w:rsidP="00CC3F7E">
      <w:pPr>
        <w:autoSpaceDE w:val="0"/>
        <w:autoSpaceDN w:val="0"/>
        <w:adjustRightInd w:val="0"/>
        <w:ind w:firstLine="720"/>
        <w:jc w:val="both"/>
        <w:rPr>
          <w:rFonts w:eastAsiaTheme="minorHAnsi"/>
          <w:lang w:eastAsia="en-US"/>
        </w:rPr>
      </w:pPr>
      <w:bookmarkStart w:id="10" w:name="sub_391212"/>
      <w:r w:rsidRPr="00CC3F7E">
        <w:rPr>
          <w:rFonts w:eastAsiaTheme="minorHAnsi"/>
          <w:lang w:eastAsia="en-US"/>
        </w:rPr>
        <w:t>2) копии документов, удостоверяющих личность заявителя (для граждан). В случае подачи заявки представителем претендента предъявляется доверенность;</w:t>
      </w:r>
    </w:p>
    <w:p w:rsidR="00CC3F7E" w:rsidRPr="00CC3F7E" w:rsidRDefault="00CC3F7E" w:rsidP="00CC3F7E">
      <w:pPr>
        <w:autoSpaceDE w:val="0"/>
        <w:autoSpaceDN w:val="0"/>
        <w:adjustRightInd w:val="0"/>
        <w:ind w:firstLine="720"/>
        <w:jc w:val="both"/>
        <w:rPr>
          <w:rFonts w:eastAsiaTheme="minorHAnsi"/>
          <w:lang w:eastAsia="en-US"/>
        </w:rPr>
      </w:pPr>
      <w:bookmarkStart w:id="11" w:name="sub_3912130"/>
      <w:bookmarkEnd w:id="10"/>
      <w:r w:rsidRPr="00CC3F7E">
        <w:rPr>
          <w:rFonts w:eastAsiaTheme="minorHAnsi"/>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4) документы, подтверждающие внесение задатка.</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CC3F7E" w:rsidRPr="00CC3F7E" w:rsidRDefault="00675025" w:rsidP="00CC3F7E">
      <w:pPr>
        <w:pStyle w:val="a3"/>
        <w:ind w:firstLine="709"/>
        <w:jc w:val="both"/>
      </w:pPr>
      <w:r>
        <w:t>36</w:t>
      </w:r>
      <w:r w:rsidR="00CC3F7E" w:rsidRPr="00CC3F7E">
        <w:t xml:space="preserve">. </w:t>
      </w:r>
      <w:proofErr w:type="gramStart"/>
      <w:r w:rsidR="00CC3F7E" w:rsidRPr="00CC3F7E">
        <w:t>Администрация в отношении заявителей - юридических лиц и индивидуальных предпринимателей запрашивает в рамках межведомственного информационного взаимодействия в порядке, определенном Федеральным законом от 27.07.2010 г. № 210-ФЗ «Об организации предоставления государственных и муниципальных услуг»,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w:t>
      </w:r>
      <w:proofErr w:type="gramEnd"/>
      <w:r w:rsidR="00CC3F7E" w:rsidRPr="00CC3F7E">
        <w:t xml:space="preserve"> </w:t>
      </w:r>
      <w:proofErr w:type="gramStart"/>
      <w:r w:rsidR="00CC3F7E" w:rsidRPr="00CC3F7E">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C3F7E" w:rsidRPr="00CC3F7E" w:rsidRDefault="00675025" w:rsidP="00CC3F7E">
      <w:pPr>
        <w:ind w:firstLine="708"/>
        <w:jc w:val="both"/>
        <w:rPr>
          <w:rFonts w:eastAsiaTheme="minorHAnsi"/>
          <w:lang w:eastAsia="en-US"/>
        </w:rPr>
      </w:pPr>
      <w:r>
        <w:rPr>
          <w:rFonts w:eastAsiaTheme="minorHAnsi"/>
          <w:lang w:eastAsia="en-US"/>
        </w:rPr>
        <w:t>37</w:t>
      </w:r>
      <w:r w:rsidR="00CC3F7E" w:rsidRPr="00CC3F7E">
        <w:rPr>
          <w:rFonts w:eastAsiaTheme="minorHAnsi"/>
          <w:lang w:eastAsia="en-US"/>
        </w:rPr>
        <w:t>. Заявка и опись представленных документов составляются в 2 экземплярах, один из которых остается у организатора аукциона, другой - у претендента.</w:t>
      </w:r>
    </w:p>
    <w:bookmarkEnd w:id="9"/>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Один претендент имеет право подать только одну заявку на участие в аукционе.</w:t>
      </w:r>
    </w:p>
    <w:p w:rsidR="00CC3F7E" w:rsidRPr="00CC3F7E" w:rsidRDefault="00CC3F7E" w:rsidP="00CC3F7E">
      <w:pPr>
        <w:autoSpaceDE w:val="0"/>
        <w:autoSpaceDN w:val="0"/>
        <w:adjustRightInd w:val="0"/>
        <w:ind w:firstLine="720"/>
        <w:jc w:val="both"/>
        <w:rPr>
          <w:rFonts w:eastAsiaTheme="minorHAnsi"/>
          <w:lang w:eastAsia="en-US"/>
        </w:rPr>
      </w:pPr>
      <w:bookmarkStart w:id="12" w:name="sub_1005"/>
      <w:r w:rsidRPr="00CC3F7E">
        <w:rPr>
          <w:rFonts w:eastAsiaTheme="minorHAnsi"/>
          <w:lang w:eastAsia="en-US"/>
        </w:rPr>
        <w:t>Заявка с прилагаемыми к ней документами регистрируются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C3F7E" w:rsidRPr="00CC3F7E" w:rsidRDefault="00675025" w:rsidP="00CC3F7E">
      <w:pPr>
        <w:autoSpaceDE w:val="0"/>
        <w:autoSpaceDN w:val="0"/>
        <w:adjustRightInd w:val="0"/>
        <w:ind w:firstLine="720"/>
        <w:jc w:val="both"/>
        <w:rPr>
          <w:rFonts w:eastAsiaTheme="minorHAnsi"/>
          <w:lang w:eastAsia="en-US"/>
        </w:rPr>
      </w:pPr>
      <w:bookmarkStart w:id="13" w:name="sub_11"/>
      <w:bookmarkEnd w:id="12"/>
      <w:r>
        <w:rPr>
          <w:rFonts w:eastAsiaTheme="minorHAnsi"/>
          <w:lang w:eastAsia="en-US"/>
        </w:rPr>
        <w:t>38</w:t>
      </w:r>
      <w:r w:rsidR="00CC3F7E" w:rsidRPr="00CC3F7E">
        <w:rPr>
          <w:rFonts w:eastAsiaTheme="minorHAnsi"/>
          <w:lang w:eastAsia="en-US"/>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C3F7E" w:rsidRPr="00CC3F7E" w:rsidRDefault="00675025" w:rsidP="00CC3F7E">
      <w:pPr>
        <w:autoSpaceDE w:val="0"/>
        <w:autoSpaceDN w:val="0"/>
        <w:adjustRightInd w:val="0"/>
        <w:ind w:firstLine="720"/>
        <w:jc w:val="both"/>
        <w:rPr>
          <w:rFonts w:eastAsiaTheme="minorHAnsi"/>
          <w:lang w:eastAsia="en-US"/>
        </w:rPr>
      </w:pPr>
      <w:bookmarkStart w:id="14" w:name="sub_12"/>
      <w:bookmarkEnd w:id="13"/>
      <w:r>
        <w:rPr>
          <w:rFonts w:eastAsiaTheme="minorHAnsi"/>
          <w:lang w:eastAsia="en-US"/>
        </w:rPr>
        <w:lastRenderedPageBreak/>
        <w:t>39</w:t>
      </w:r>
      <w:r w:rsidR="00CC3F7E" w:rsidRPr="00CC3F7E">
        <w:rPr>
          <w:rFonts w:eastAsiaTheme="minorHAnsi"/>
          <w:lang w:eastAsia="en-US"/>
        </w:rPr>
        <w:t>.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15" w:name="sub_13"/>
      <w:bookmarkEnd w:id="14"/>
      <w:r w:rsidRPr="00CC3F7E">
        <w:rPr>
          <w:rFonts w:eastAsiaTheme="minorHAnsi"/>
          <w:lang w:eastAsia="en-US"/>
        </w:rPr>
        <w:t>4</w:t>
      </w:r>
      <w:r w:rsidR="00675025">
        <w:rPr>
          <w:rFonts w:eastAsiaTheme="minorHAnsi"/>
          <w:lang w:eastAsia="en-US"/>
        </w:rPr>
        <w:t>0</w:t>
      </w:r>
      <w:r w:rsidRPr="00CC3F7E">
        <w:rPr>
          <w:rFonts w:eastAsiaTheme="minorHAnsi"/>
          <w:lang w:eastAsia="en-US"/>
        </w:rPr>
        <w:t>. Для участия в аукционе претендент вносит задаток на указанный в извещении о проведен</w:t>
      </w:r>
      <w:proofErr w:type="gramStart"/>
      <w:r w:rsidRPr="00CC3F7E">
        <w:rPr>
          <w:rFonts w:eastAsiaTheme="minorHAnsi"/>
          <w:lang w:eastAsia="en-US"/>
        </w:rPr>
        <w:t>ии ау</w:t>
      </w:r>
      <w:proofErr w:type="gramEnd"/>
      <w:r w:rsidRPr="00CC3F7E">
        <w:rPr>
          <w:rFonts w:eastAsiaTheme="minorHAnsi"/>
          <w:lang w:eastAsia="en-US"/>
        </w:rPr>
        <w:t xml:space="preserve">кциона счет (счета) организатора аукциона. </w:t>
      </w:r>
      <w:proofErr w:type="gramStart"/>
      <w:r w:rsidRPr="00CC3F7E">
        <w:rPr>
          <w:rFonts w:eastAsiaTheme="minorHAnsi"/>
          <w:lang w:eastAsia="en-US"/>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CC3F7E" w:rsidRPr="00CC3F7E" w:rsidRDefault="00CC3F7E" w:rsidP="00CC3F7E">
      <w:pPr>
        <w:autoSpaceDE w:val="0"/>
        <w:autoSpaceDN w:val="0"/>
        <w:adjustRightInd w:val="0"/>
        <w:ind w:firstLine="720"/>
        <w:jc w:val="both"/>
        <w:rPr>
          <w:rFonts w:eastAsiaTheme="minorHAnsi"/>
          <w:lang w:eastAsia="en-US"/>
        </w:rPr>
      </w:pPr>
      <w:bookmarkStart w:id="16" w:name="sub_14"/>
      <w:bookmarkEnd w:id="15"/>
      <w:r w:rsidRPr="00CC3F7E">
        <w:rPr>
          <w:rFonts w:eastAsiaTheme="minorHAnsi"/>
          <w:lang w:eastAsia="en-US"/>
        </w:rPr>
        <w:t>4</w:t>
      </w:r>
      <w:r w:rsidR="00675025">
        <w:rPr>
          <w:rFonts w:eastAsiaTheme="minorHAnsi"/>
          <w:lang w:eastAsia="en-US"/>
        </w:rPr>
        <w:t>1</w:t>
      </w:r>
      <w:r w:rsidRPr="00CC3F7E">
        <w:rPr>
          <w:rFonts w:eastAsiaTheme="minorHAnsi"/>
          <w:lang w:eastAsia="en-US"/>
        </w:rPr>
        <w:t>. В день определения участников аукциона, установленный в извещении о проведен</w:t>
      </w:r>
      <w:proofErr w:type="gramStart"/>
      <w:r w:rsidRPr="00CC3F7E">
        <w:rPr>
          <w:rFonts w:eastAsiaTheme="minorHAnsi"/>
          <w:lang w:eastAsia="en-US"/>
        </w:rPr>
        <w:t>ии ау</w:t>
      </w:r>
      <w:proofErr w:type="gramEnd"/>
      <w:r w:rsidRPr="00CC3F7E">
        <w:rPr>
          <w:rFonts w:eastAsiaTheme="minorHAnsi"/>
          <w:lang w:eastAsia="en-US"/>
        </w:rPr>
        <w:t>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C3F7E" w:rsidRPr="00CC3F7E" w:rsidRDefault="00CC3F7E" w:rsidP="00CC3F7E">
      <w:pPr>
        <w:autoSpaceDE w:val="0"/>
        <w:autoSpaceDN w:val="0"/>
        <w:adjustRightInd w:val="0"/>
        <w:ind w:firstLine="720"/>
        <w:jc w:val="both"/>
        <w:rPr>
          <w:rFonts w:eastAsiaTheme="minorHAnsi"/>
          <w:lang w:eastAsia="en-US"/>
        </w:rPr>
      </w:pPr>
      <w:bookmarkStart w:id="17" w:name="sub_15"/>
      <w:bookmarkEnd w:id="16"/>
      <w:r w:rsidRPr="00CC3F7E">
        <w:rPr>
          <w:rFonts w:eastAsiaTheme="minorHAnsi"/>
          <w:lang w:eastAsia="en-US"/>
        </w:rPr>
        <w:t>4</w:t>
      </w:r>
      <w:r w:rsidR="00675025">
        <w:rPr>
          <w:rFonts w:eastAsiaTheme="minorHAnsi"/>
          <w:lang w:eastAsia="en-US"/>
        </w:rPr>
        <w:t>2</w:t>
      </w:r>
      <w:r w:rsidRPr="00CC3F7E">
        <w:rPr>
          <w:rFonts w:eastAsiaTheme="minorHAnsi"/>
          <w:lang w:eastAsia="en-US"/>
        </w:rPr>
        <w:t>. Претендент не допускается к участию в аукционе по следующим основаниям:</w:t>
      </w:r>
    </w:p>
    <w:p w:rsidR="00CC3F7E" w:rsidRPr="00CC3F7E" w:rsidRDefault="00CC3F7E" w:rsidP="00CC3F7E">
      <w:pPr>
        <w:autoSpaceDE w:val="0"/>
        <w:autoSpaceDN w:val="0"/>
        <w:adjustRightInd w:val="0"/>
        <w:ind w:firstLine="720"/>
        <w:jc w:val="both"/>
        <w:rPr>
          <w:rFonts w:eastAsiaTheme="minorHAnsi"/>
          <w:lang w:eastAsia="en-US"/>
        </w:rPr>
      </w:pPr>
      <w:bookmarkStart w:id="18" w:name="sub_391281"/>
      <w:r w:rsidRPr="00CC3F7E">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C3F7E" w:rsidRPr="00CC3F7E" w:rsidRDefault="00CC3F7E" w:rsidP="00CC3F7E">
      <w:pPr>
        <w:autoSpaceDE w:val="0"/>
        <w:autoSpaceDN w:val="0"/>
        <w:adjustRightInd w:val="0"/>
        <w:ind w:firstLine="720"/>
        <w:jc w:val="both"/>
        <w:rPr>
          <w:rFonts w:eastAsiaTheme="minorHAnsi"/>
          <w:lang w:eastAsia="en-US"/>
        </w:rPr>
      </w:pPr>
      <w:bookmarkStart w:id="19" w:name="sub_391282"/>
      <w:bookmarkEnd w:id="18"/>
      <w:r w:rsidRPr="00CC3F7E">
        <w:rPr>
          <w:rFonts w:eastAsiaTheme="minorHAnsi"/>
          <w:lang w:eastAsia="en-US"/>
        </w:rPr>
        <w:t xml:space="preserve">2) </w:t>
      </w:r>
      <w:proofErr w:type="spellStart"/>
      <w:r w:rsidRPr="00CC3F7E">
        <w:rPr>
          <w:rFonts w:eastAsiaTheme="minorHAnsi"/>
          <w:lang w:eastAsia="en-US"/>
        </w:rPr>
        <w:t>непоступление</w:t>
      </w:r>
      <w:proofErr w:type="spellEnd"/>
      <w:r w:rsidRPr="00CC3F7E">
        <w:rPr>
          <w:rFonts w:eastAsiaTheme="minorHAnsi"/>
          <w:lang w:eastAsia="en-US"/>
        </w:rPr>
        <w:t xml:space="preserve"> задатка на дату рассмотрения заявок на участие в аукционе;</w:t>
      </w:r>
    </w:p>
    <w:p w:rsidR="00CC3F7E" w:rsidRPr="00CC3F7E" w:rsidRDefault="00CC3F7E" w:rsidP="00CC3F7E">
      <w:pPr>
        <w:autoSpaceDE w:val="0"/>
        <w:autoSpaceDN w:val="0"/>
        <w:adjustRightInd w:val="0"/>
        <w:ind w:firstLine="720"/>
        <w:jc w:val="both"/>
        <w:rPr>
          <w:rFonts w:eastAsiaTheme="minorHAnsi"/>
          <w:lang w:eastAsia="en-US"/>
        </w:rPr>
      </w:pPr>
      <w:bookmarkStart w:id="20" w:name="sub_391283"/>
      <w:bookmarkEnd w:id="19"/>
      <w:r w:rsidRPr="00CC3F7E">
        <w:rPr>
          <w:rFonts w:eastAsiaTheme="minorHAnsi"/>
          <w:lang w:eastAsia="en-US"/>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3F7E" w:rsidRPr="00CC3F7E" w:rsidRDefault="00CC3F7E" w:rsidP="00CC3F7E">
      <w:pPr>
        <w:autoSpaceDE w:val="0"/>
        <w:autoSpaceDN w:val="0"/>
        <w:adjustRightInd w:val="0"/>
        <w:ind w:firstLine="720"/>
        <w:jc w:val="both"/>
        <w:rPr>
          <w:rFonts w:eastAsiaTheme="minorHAnsi"/>
          <w:lang w:eastAsia="en-US"/>
        </w:rPr>
      </w:pPr>
      <w:bookmarkStart w:id="21" w:name="sub_391284"/>
      <w:bookmarkEnd w:id="20"/>
      <w:r w:rsidRPr="00CC3F7E">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22" w:name="sub_16"/>
      <w:bookmarkEnd w:id="17"/>
      <w:bookmarkEnd w:id="21"/>
      <w:r w:rsidRPr="00CC3F7E">
        <w:rPr>
          <w:rFonts w:eastAsiaTheme="minorHAnsi"/>
          <w:lang w:eastAsia="en-US"/>
        </w:rPr>
        <w:t>4</w:t>
      </w:r>
      <w:r w:rsidR="00675025">
        <w:rPr>
          <w:rFonts w:eastAsiaTheme="minorHAnsi"/>
          <w:lang w:eastAsia="en-US"/>
        </w:rPr>
        <w:t>3</w:t>
      </w:r>
      <w:r w:rsidRPr="00CC3F7E">
        <w:rPr>
          <w:rFonts w:eastAsiaTheme="minorHAnsi"/>
          <w:lang w:eastAsia="en-US"/>
        </w:rPr>
        <w:t>. Организатор аукциона обязан вернуть внесенный задаток претенденту, не допущенному к участию в аукционе, в течение 3 рабочих дней со дня подписания протокола рассмотрения заявок на участие в аукционе.</w:t>
      </w:r>
    </w:p>
    <w:p w:rsidR="00CC3F7E" w:rsidRPr="00CC3F7E" w:rsidRDefault="00CC3F7E" w:rsidP="00CC3F7E">
      <w:pPr>
        <w:autoSpaceDE w:val="0"/>
        <w:autoSpaceDN w:val="0"/>
        <w:adjustRightInd w:val="0"/>
        <w:ind w:firstLine="720"/>
        <w:jc w:val="both"/>
        <w:rPr>
          <w:rFonts w:eastAsiaTheme="minorHAnsi"/>
          <w:lang w:eastAsia="en-US"/>
        </w:rPr>
      </w:pPr>
      <w:bookmarkStart w:id="23" w:name="sub_17"/>
      <w:bookmarkEnd w:id="22"/>
      <w:r w:rsidRPr="00CC3F7E">
        <w:rPr>
          <w:rFonts w:eastAsiaTheme="minorHAnsi"/>
          <w:lang w:eastAsia="en-US"/>
        </w:rPr>
        <w:t>4</w:t>
      </w:r>
      <w:r w:rsidR="00675025">
        <w:rPr>
          <w:rFonts w:eastAsiaTheme="minorHAnsi"/>
          <w:lang w:eastAsia="en-US"/>
        </w:rPr>
        <w:t>4</w:t>
      </w:r>
      <w:r w:rsidRPr="00CC3F7E">
        <w:rPr>
          <w:rFonts w:eastAsiaTheme="minorHAnsi"/>
          <w:lang w:eastAsia="en-US"/>
        </w:rPr>
        <w:t>. Претенденты, признанные участниками аукциона, и претенденты, не допущенные к участию в аукционе,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CC3F7E" w:rsidRPr="00CC3F7E" w:rsidRDefault="00CC3F7E" w:rsidP="00CC3F7E">
      <w:pPr>
        <w:autoSpaceDE w:val="0"/>
        <w:autoSpaceDN w:val="0"/>
        <w:adjustRightInd w:val="0"/>
        <w:ind w:firstLine="720"/>
        <w:jc w:val="both"/>
        <w:rPr>
          <w:rFonts w:eastAsiaTheme="minorHAnsi"/>
          <w:lang w:eastAsia="en-US"/>
        </w:rPr>
      </w:pPr>
      <w:bookmarkStart w:id="24" w:name="sub_18"/>
      <w:bookmarkEnd w:id="23"/>
      <w:r w:rsidRPr="00CC3F7E">
        <w:rPr>
          <w:rFonts w:eastAsiaTheme="minorHAnsi"/>
          <w:lang w:eastAsia="en-US"/>
        </w:rPr>
        <w:t>4</w:t>
      </w:r>
      <w:r w:rsidR="00675025">
        <w:rPr>
          <w:rFonts w:eastAsiaTheme="minorHAnsi"/>
          <w:lang w:eastAsia="en-US"/>
        </w:rPr>
        <w:t>5</w:t>
      </w:r>
      <w:r w:rsidRPr="00CC3F7E">
        <w:rPr>
          <w:rFonts w:eastAsiaTheme="minorHAnsi"/>
          <w:lang w:eastAsia="en-US"/>
        </w:rPr>
        <w:t>. Претендент приобретает статус участника аукциона с момента подписания Комиссией протокола рассмотрения заявок на участие в аукционе.</w:t>
      </w:r>
    </w:p>
    <w:p w:rsidR="00CC3F7E" w:rsidRPr="00CC3F7E" w:rsidRDefault="00CC3F7E" w:rsidP="00CC3F7E">
      <w:pPr>
        <w:pStyle w:val="ConsPlusNormal"/>
        <w:ind w:firstLine="540"/>
        <w:jc w:val="both"/>
        <w:rPr>
          <w:rFonts w:ascii="Times New Roman" w:hAnsi="Times New Roman" w:cs="Times New Roman"/>
          <w:sz w:val="24"/>
          <w:szCs w:val="24"/>
        </w:rPr>
      </w:pPr>
      <w:bookmarkStart w:id="25" w:name="sub_19"/>
      <w:bookmarkEnd w:id="24"/>
      <w:r w:rsidRPr="00CC3F7E">
        <w:rPr>
          <w:rFonts w:ascii="Times New Roman" w:hAnsi="Times New Roman" w:cs="Times New Roman"/>
          <w:sz w:val="24"/>
          <w:szCs w:val="24"/>
        </w:rPr>
        <w:tab/>
        <w:t>4</w:t>
      </w:r>
      <w:r w:rsidR="00675025">
        <w:rPr>
          <w:rFonts w:ascii="Times New Roman" w:hAnsi="Times New Roman" w:cs="Times New Roman"/>
          <w:sz w:val="24"/>
          <w:szCs w:val="24"/>
        </w:rPr>
        <w:t>6</w:t>
      </w:r>
      <w:r w:rsidRPr="00CC3F7E">
        <w:rPr>
          <w:rFonts w:ascii="Times New Roman" w:hAnsi="Times New Roman" w:cs="Times New Roman"/>
          <w:sz w:val="24"/>
          <w:szCs w:val="24"/>
        </w:rPr>
        <w:t xml:space="preserve">. </w:t>
      </w:r>
      <w:bookmarkEnd w:id="25"/>
      <w:r w:rsidRPr="00CC3F7E">
        <w:rPr>
          <w:rFonts w:ascii="Times New Roman" w:hAnsi="Times New Roman" w:cs="Times New Roman"/>
          <w:sz w:val="24"/>
          <w:szCs w:val="24"/>
        </w:rPr>
        <w:t>В случае</w:t>
      </w:r>
      <w:proofErr w:type="gramStart"/>
      <w:r w:rsidRPr="00CC3F7E">
        <w:rPr>
          <w:rFonts w:ascii="Times New Roman" w:hAnsi="Times New Roman" w:cs="Times New Roman"/>
          <w:sz w:val="24"/>
          <w:szCs w:val="24"/>
        </w:rPr>
        <w:t>,</w:t>
      </w:r>
      <w:proofErr w:type="gramEnd"/>
      <w:r w:rsidRPr="00CC3F7E">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4</w:t>
      </w:r>
      <w:r w:rsidR="00675025">
        <w:rPr>
          <w:rFonts w:ascii="Times New Roman" w:hAnsi="Times New Roman" w:cs="Times New Roman"/>
          <w:sz w:val="24"/>
          <w:szCs w:val="24"/>
        </w:rPr>
        <w:t>7</w:t>
      </w:r>
      <w:r w:rsidRPr="00CC3F7E">
        <w:rPr>
          <w:rFonts w:ascii="Times New Roman" w:hAnsi="Times New Roman" w:cs="Times New Roman"/>
          <w:sz w:val="24"/>
          <w:szCs w:val="24"/>
        </w:rPr>
        <w:t>. В случае</w:t>
      </w:r>
      <w:proofErr w:type="gramStart"/>
      <w:r w:rsidRPr="00CC3F7E">
        <w:rPr>
          <w:rFonts w:ascii="Times New Roman" w:hAnsi="Times New Roman" w:cs="Times New Roman"/>
          <w:sz w:val="24"/>
          <w:szCs w:val="24"/>
        </w:rPr>
        <w:t>,</w:t>
      </w:r>
      <w:proofErr w:type="gramEnd"/>
      <w:r w:rsidRPr="00CC3F7E">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6660C6">
        <w:rPr>
          <w:rFonts w:ascii="Times New Roman" w:hAnsi="Times New Roman" w:cs="Times New Roman"/>
          <w:sz w:val="24"/>
          <w:szCs w:val="24"/>
        </w:rPr>
        <w:t>А</w:t>
      </w:r>
      <w:r w:rsidRPr="00CC3F7E">
        <w:rPr>
          <w:rFonts w:ascii="Times New Roman" w:hAnsi="Times New Roman" w:cs="Times New Roman"/>
          <w:sz w:val="24"/>
          <w:szCs w:val="24"/>
        </w:rPr>
        <w:t xml:space="preserve">дминистрацией в течение десяти дней со дня подписания протокола, указанного в </w:t>
      </w:r>
      <w:r w:rsidRPr="00651417">
        <w:rPr>
          <w:rFonts w:ascii="Times New Roman" w:hAnsi="Times New Roman" w:cs="Times New Roman"/>
          <w:sz w:val="24"/>
          <w:szCs w:val="24"/>
        </w:rPr>
        <w:t>п. 4</w:t>
      </w:r>
      <w:r w:rsidR="00651417" w:rsidRPr="00651417">
        <w:rPr>
          <w:rFonts w:ascii="Times New Roman" w:hAnsi="Times New Roman" w:cs="Times New Roman"/>
          <w:sz w:val="24"/>
          <w:szCs w:val="24"/>
        </w:rPr>
        <w:t>1</w:t>
      </w:r>
      <w:r w:rsidRPr="00651417">
        <w:rPr>
          <w:rFonts w:ascii="Times New Roman" w:hAnsi="Times New Roman" w:cs="Times New Roman"/>
          <w:sz w:val="24"/>
          <w:szCs w:val="24"/>
        </w:rPr>
        <w:t>.</w:t>
      </w:r>
      <w:r w:rsidRPr="00CC3F7E">
        <w:rPr>
          <w:rFonts w:ascii="Times New Roman" w:hAnsi="Times New Roman" w:cs="Times New Roman"/>
          <w:sz w:val="24"/>
          <w:szCs w:val="24"/>
        </w:rPr>
        <w:t xml:space="preserve"> настоящего </w:t>
      </w:r>
      <w:r w:rsidR="006660C6">
        <w:rPr>
          <w:rFonts w:ascii="Times New Roman" w:hAnsi="Times New Roman" w:cs="Times New Roman"/>
          <w:sz w:val="24"/>
          <w:szCs w:val="24"/>
        </w:rPr>
        <w:t>П</w:t>
      </w:r>
      <w:r w:rsidRPr="00CC3F7E">
        <w:rPr>
          <w:rFonts w:ascii="Times New Roman" w:hAnsi="Times New Roman" w:cs="Times New Roman"/>
          <w:sz w:val="24"/>
          <w:szCs w:val="24"/>
        </w:rPr>
        <w:t>оложения, направляется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4</w:t>
      </w:r>
      <w:r w:rsidR="00675025">
        <w:rPr>
          <w:rFonts w:ascii="Times New Roman" w:hAnsi="Times New Roman" w:cs="Times New Roman"/>
          <w:sz w:val="24"/>
          <w:szCs w:val="24"/>
        </w:rPr>
        <w:t>8</w:t>
      </w:r>
      <w:r w:rsidRPr="00CC3F7E">
        <w:rPr>
          <w:rFonts w:ascii="Times New Roman" w:hAnsi="Times New Roman" w:cs="Times New Roman"/>
          <w:sz w:val="24"/>
          <w:szCs w:val="24"/>
        </w:rPr>
        <w:t>. В случае</w:t>
      </w:r>
      <w:proofErr w:type="gramStart"/>
      <w:r w:rsidRPr="00CC3F7E">
        <w:rPr>
          <w:rFonts w:ascii="Times New Roman" w:hAnsi="Times New Roman" w:cs="Times New Roman"/>
          <w:sz w:val="24"/>
          <w:szCs w:val="24"/>
        </w:rPr>
        <w:t>,</w:t>
      </w:r>
      <w:proofErr w:type="gramEnd"/>
      <w:r w:rsidRPr="00CC3F7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w:t>
      </w:r>
      <w:r w:rsidRPr="00CC3F7E">
        <w:rPr>
          <w:rFonts w:ascii="Times New Roman" w:hAnsi="Times New Roman" w:cs="Times New Roman"/>
          <w:sz w:val="24"/>
          <w:szCs w:val="24"/>
        </w:rPr>
        <w:lastRenderedPageBreak/>
        <w:t>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6660C6">
        <w:rPr>
          <w:rFonts w:ascii="Times New Roman" w:hAnsi="Times New Roman" w:cs="Times New Roman"/>
          <w:sz w:val="24"/>
          <w:szCs w:val="24"/>
        </w:rPr>
        <w:t>,</w:t>
      </w:r>
      <w:r w:rsidRPr="00CC3F7E">
        <w:rPr>
          <w:rFonts w:ascii="Times New Roman" w:hAnsi="Times New Roman" w:cs="Times New Roman"/>
          <w:sz w:val="24"/>
          <w:szCs w:val="24"/>
        </w:rPr>
        <w:t xml:space="preserve"> указанным в извещении о проведен</w:t>
      </w:r>
      <w:proofErr w:type="gramStart"/>
      <w:r w:rsidRPr="00CC3F7E">
        <w:rPr>
          <w:rFonts w:ascii="Times New Roman" w:hAnsi="Times New Roman" w:cs="Times New Roman"/>
          <w:sz w:val="24"/>
          <w:szCs w:val="24"/>
        </w:rPr>
        <w:t>ии ау</w:t>
      </w:r>
      <w:proofErr w:type="gramEnd"/>
      <w:r w:rsidRPr="00CC3F7E">
        <w:rPr>
          <w:rFonts w:ascii="Times New Roman" w:hAnsi="Times New Roman" w:cs="Times New Roman"/>
          <w:sz w:val="24"/>
          <w:szCs w:val="24"/>
        </w:rPr>
        <w:t xml:space="preserve">кциона условиям аукциона, </w:t>
      </w:r>
      <w:r w:rsidR="006660C6">
        <w:rPr>
          <w:rFonts w:ascii="Times New Roman" w:hAnsi="Times New Roman" w:cs="Times New Roman"/>
          <w:sz w:val="24"/>
          <w:szCs w:val="24"/>
        </w:rPr>
        <w:t>А</w:t>
      </w:r>
      <w:r w:rsidRPr="00CC3F7E">
        <w:rPr>
          <w:rFonts w:ascii="Times New Roman" w:hAnsi="Times New Roman" w:cs="Times New Roman"/>
          <w:sz w:val="24"/>
          <w:szCs w:val="24"/>
        </w:rPr>
        <w:t>дминистрация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C3F7E" w:rsidRPr="00CC3F7E" w:rsidRDefault="00CC3F7E" w:rsidP="00CC3F7E">
      <w:pPr>
        <w:autoSpaceDE w:val="0"/>
        <w:autoSpaceDN w:val="0"/>
        <w:adjustRightInd w:val="0"/>
        <w:ind w:firstLine="720"/>
        <w:jc w:val="both"/>
        <w:rPr>
          <w:rFonts w:eastAsiaTheme="minorHAnsi"/>
          <w:lang w:eastAsia="en-US"/>
        </w:rPr>
      </w:pPr>
    </w:p>
    <w:p w:rsidR="00CC3F7E" w:rsidRPr="00CC3F7E" w:rsidRDefault="00CC3F7E" w:rsidP="00CC3F7E">
      <w:pPr>
        <w:ind w:firstLine="708"/>
        <w:jc w:val="both"/>
        <w:rPr>
          <w:rFonts w:eastAsiaTheme="minorHAnsi"/>
          <w:lang w:eastAsia="en-US"/>
        </w:rPr>
      </w:pPr>
    </w:p>
    <w:p w:rsidR="00CC3F7E" w:rsidRPr="00CC3F7E" w:rsidRDefault="00675025" w:rsidP="00CC3F7E">
      <w:pPr>
        <w:ind w:firstLine="708"/>
        <w:jc w:val="center"/>
        <w:rPr>
          <w:rFonts w:eastAsiaTheme="minorHAnsi"/>
          <w:b/>
          <w:lang w:eastAsia="en-US"/>
        </w:rPr>
      </w:pPr>
      <w:r>
        <w:rPr>
          <w:rFonts w:eastAsiaTheme="minorHAnsi"/>
          <w:b/>
          <w:lang w:eastAsia="en-US"/>
        </w:rPr>
        <w:t>4.</w:t>
      </w:r>
      <w:r w:rsidR="00CC3F7E" w:rsidRPr="00CC3F7E">
        <w:rPr>
          <w:rFonts w:eastAsiaTheme="minorHAnsi"/>
          <w:b/>
          <w:lang w:eastAsia="en-US"/>
        </w:rPr>
        <w:t>5. Порядок проведения аукционов</w:t>
      </w:r>
    </w:p>
    <w:p w:rsidR="00CC3F7E" w:rsidRPr="00CC3F7E" w:rsidRDefault="00675025" w:rsidP="00CC3F7E">
      <w:pPr>
        <w:autoSpaceDE w:val="0"/>
        <w:autoSpaceDN w:val="0"/>
        <w:adjustRightInd w:val="0"/>
        <w:ind w:firstLine="720"/>
        <w:jc w:val="both"/>
        <w:rPr>
          <w:rFonts w:eastAsiaTheme="minorHAnsi"/>
          <w:lang w:eastAsia="en-US"/>
        </w:rPr>
      </w:pPr>
      <w:bookmarkStart w:id="26" w:name="sub_22"/>
      <w:r>
        <w:rPr>
          <w:rFonts w:eastAsiaTheme="minorHAnsi"/>
          <w:lang w:eastAsia="en-US"/>
        </w:rPr>
        <w:t>49</w:t>
      </w:r>
      <w:r w:rsidR="00CC3F7E" w:rsidRPr="00CC3F7E">
        <w:rPr>
          <w:rFonts w:eastAsiaTheme="minorHAnsi"/>
          <w:lang w:eastAsia="en-US"/>
        </w:rPr>
        <w:t xml:space="preserve">. </w:t>
      </w:r>
      <w:proofErr w:type="gramStart"/>
      <w:r w:rsidR="00CC3F7E" w:rsidRPr="00CC3F7E">
        <w:rPr>
          <w:rFonts w:eastAsiaTheme="minorHAnsi"/>
          <w:lang w:eastAsia="en-US"/>
        </w:rPr>
        <w:t>Аукционы проводятся в указанном в извещении о проведении аукциона месте, в соответствующие день и час.</w:t>
      </w:r>
      <w:proofErr w:type="gramEnd"/>
    </w:p>
    <w:p w:rsidR="00CC3F7E" w:rsidRPr="00CC3F7E" w:rsidRDefault="00CC3F7E" w:rsidP="00CC3F7E">
      <w:pPr>
        <w:autoSpaceDE w:val="0"/>
        <w:autoSpaceDN w:val="0"/>
        <w:adjustRightInd w:val="0"/>
        <w:ind w:firstLine="720"/>
        <w:jc w:val="both"/>
        <w:rPr>
          <w:rFonts w:eastAsiaTheme="minorHAnsi"/>
          <w:lang w:eastAsia="en-US"/>
        </w:rPr>
      </w:pPr>
      <w:bookmarkStart w:id="27" w:name="sub_23"/>
      <w:bookmarkEnd w:id="26"/>
      <w:r w:rsidRPr="00CC3F7E">
        <w:rPr>
          <w:rFonts w:eastAsiaTheme="minorHAnsi"/>
          <w:lang w:eastAsia="en-US"/>
        </w:rPr>
        <w:t>5</w:t>
      </w:r>
      <w:r w:rsidR="00675025">
        <w:rPr>
          <w:rFonts w:eastAsiaTheme="minorHAnsi"/>
          <w:lang w:eastAsia="en-US"/>
        </w:rPr>
        <w:t>0.</w:t>
      </w:r>
      <w:r w:rsidRPr="00CC3F7E">
        <w:rPr>
          <w:rFonts w:eastAsiaTheme="minorHAnsi"/>
          <w:lang w:eastAsia="en-US"/>
        </w:rPr>
        <w:t xml:space="preserve"> Аукцион проводится в следующем порядке:</w:t>
      </w:r>
    </w:p>
    <w:p w:rsidR="00CC3F7E" w:rsidRPr="00CC3F7E" w:rsidRDefault="00CC3F7E" w:rsidP="00CC3F7E">
      <w:pPr>
        <w:autoSpaceDE w:val="0"/>
        <w:autoSpaceDN w:val="0"/>
        <w:adjustRightInd w:val="0"/>
        <w:ind w:firstLine="720"/>
        <w:jc w:val="both"/>
        <w:rPr>
          <w:rFonts w:eastAsiaTheme="minorHAnsi"/>
          <w:lang w:eastAsia="en-US"/>
        </w:rPr>
      </w:pPr>
      <w:bookmarkStart w:id="28" w:name="sub_231"/>
      <w:bookmarkEnd w:id="27"/>
      <w:r w:rsidRPr="00CC3F7E">
        <w:rPr>
          <w:rFonts w:eastAsiaTheme="minorHAnsi"/>
          <w:lang w:eastAsia="en-US"/>
        </w:rPr>
        <w:t>1) аукцион ведет аукционист, избранный из состава Комиссии;</w:t>
      </w:r>
    </w:p>
    <w:p w:rsidR="00CC3F7E" w:rsidRPr="00CC3F7E" w:rsidRDefault="00CC3F7E" w:rsidP="00CC3F7E">
      <w:pPr>
        <w:autoSpaceDE w:val="0"/>
        <w:autoSpaceDN w:val="0"/>
        <w:adjustRightInd w:val="0"/>
        <w:ind w:firstLine="720"/>
        <w:jc w:val="both"/>
        <w:rPr>
          <w:rFonts w:eastAsiaTheme="minorHAnsi"/>
          <w:lang w:eastAsia="en-US"/>
        </w:rPr>
      </w:pPr>
      <w:bookmarkStart w:id="29" w:name="sub_232"/>
      <w:bookmarkEnd w:id="28"/>
      <w:r w:rsidRPr="00CC3F7E">
        <w:rPr>
          <w:rFonts w:eastAsiaTheme="minorHAnsi"/>
          <w:lang w:eastAsia="en-US"/>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bookmarkEnd w:id="29"/>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«Шаг аукциона» устанавливается в размере 3 процентов начальной цены предмета аукциона и не изменяется в течение всего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30" w:name="sub_233"/>
      <w:r w:rsidRPr="00CC3F7E">
        <w:rPr>
          <w:rFonts w:eastAsiaTheme="minorHAnsi"/>
          <w:lang w:eastAsia="en-US"/>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C3F7E" w:rsidRPr="00CC3F7E" w:rsidRDefault="00CC3F7E" w:rsidP="00CC3F7E">
      <w:pPr>
        <w:autoSpaceDE w:val="0"/>
        <w:autoSpaceDN w:val="0"/>
        <w:adjustRightInd w:val="0"/>
        <w:ind w:firstLine="720"/>
        <w:jc w:val="both"/>
        <w:rPr>
          <w:rFonts w:eastAsiaTheme="minorHAnsi"/>
          <w:lang w:eastAsia="en-US"/>
        </w:rPr>
      </w:pPr>
      <w:bookmarkStart w:id="31" w:name="sub_234"/>
      <w:bookmarkEnd w:id="30"/>
      <w:r w:rsidRPr="00CC3F7E">
        <w:rPr>
          <w:rFonts w:eastAsiaTheme="minorHAnsi"/>
          <w:lang w:eastAsia="en-US"/>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32" w:name="sub_235"/>
      <w:bookmarkEnd w:id="31"/>
      <w:r w:rsidRPr="00CC3F7E">
        <w:rPr>
          <w:rFonts w:eastAsiaTheme="minorHAnsi"/>
          <w:lang w:eastAsia="en-US"/>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32"/>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C3F7E" w:rsidRPr="00CC3F7E" w:rsidRDefault="00CC3F7E" w:rsidP="00CC3F7E">
      <w:pPr>
        <w:autoSpaceDE w:val="0"/>
        <w:autoSpaceDN w:val="0"/>
        <w:adjustRightInd w:val="0"/>
        <w:ind w:firstLine="720"/>
        <w:jc w:val="both"/>
        <w:rPr>
          <w:rFonts w:eastAsiaTheme="minorHAnsi"/>
          <w:lang w:eastAsia="en-US"/>
        </w:rPr>
      </w:pPr>
      <w:bookmarkStart w:id="33" w:name="sub_236"/>
      <w:r w:rsidRPr="00CC3F7E">
        <w:rPr>
          <w:rFonts w:eastAsiaTheme="minorHAnsi"/>
          <w:lang w:eastAsia="en-US"/>
        </w:rPr>
        <w:t>6) по завершен</w:t>
      </w:r>
      <w:proofErr w:type="gramStart"/>
      <w:r w:rsidRPr="00CC3F7E">
        <w:rPr>
          <w:rFonts w:eastAsiaTheme="minorHAnsi"/>
          <w:lang w:eastAsia="en-US"/>
        </w:rPr>
        <w:t>ии ау</w:t>
      </w:r>
      <w:proofErr w:type="gramEnd"/>
      <w:r w:rsidRPr="00CC3F7E">
        <w:rPr>
          <w:rFonts w:eastAsiaTheme="minorHAnsi"/>
          <w:lang w:eastAsia="en-US"/>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33"/>
    <w:p w:rsidR="00CC3F7E" w:rsidRPr="00CC3F7E" w:rsidRDefault="00CC3F7E" w:rsidP="00CC3F7E">
      <w:pPr>
        <w:ind w:firstLine="708"/>
        <w:jc w:val="both"/>
        <w:rPr>
          <w:rFonts w:eastAsiaTheme="minorHAnsi"/>
          <w:lang w:eastAsia="en-US"/>
        </w:rPr>
      </w:pPr>
      <w:r w:rsidRPr="00CC3F7E">
        <w:rPr>
          <w:rFonts w:eastAsiaTheme="minorHAnsi"/>
          <w:lang w:eastAsia="en-US"/>
        </w:rPr>
        <w:t>5</w:t>
      </w:r>
      <w:r w:rsidR="00675025">
        <w:rPr>
          <w:rFonts w:eastAsiaTheme="minorHAnsi"/>
          <w:lang w:eastAsia="en-US"/>
        </w:rPr>
        <w:t>1</w:t>
      </w:r>
      <w:r w:rsidRPr="00CC3F7E">
        <w:rPr>
          <w:rFonts w:eastAsiaTheme="minorHAnsi"/>
          <w:lang w:eastAsia="en-US"/>
        </w:rPr>
        <w:t>.</w:t>
      </w:r>
      <w:r w:rsidRPr="00CC3F7E">
        <w:t xml:space="preserve"> </w:t>
      </w:r>
      <w:r w:rsidRPr="00CC3F7E">
        <w:rPr>
          <w:rFonts w:eastAsiaTheme="minorHAnsi"/>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CC3F7E">
          <w:rPr>
            <w:rFonts w:eastAsiaTheme="minorHAnsi"/>
            <w:lang w:eastAsia="en-US"/>
          </w:rPr>
          <w:t>пунктом 7 статьи 39.18</w:t>
        </w:r>
      </w:hyperlink>
      <w:r w:rsidRPr="00CC3F7E">
        <w:rPr>
          <w:rFonts w:eastAsiaTheme="minorHAnsi"/>
          <w:lang w:eastAsia="en-US"/>
        </w:rPr>
        <w:t xml:space="preserve"> Земельного кодекса Российской </w:t>
      </w:r>
      <w:r w:rsidR="00563DAC">
        <w:rPr>
          <w:rFonts w:eastAsiaTheme="minorHAnsi"/>
          <w:lang w:eastAsia="en-US"/>
        </w:rPr>
        <w:t>Ф</w:t>
      </w:r>
      <w:r w:rsidRPr="00CC3F7E">
        <w:rPr>
          <w:rFonts w:eastAsiaTheme="minorHAnsi"/>
          <w:lang w:eastAsia="en-US"/>
        </w:rPr>
        <w:t>едерации) признается участник аукциона, предложивший наибольший размер первого арендного платежа.</w:t>
      </w:r>
    </w:p>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5</w:t>
      </w:r>
      <w:r w:rsidR="00675025">
        <w:rPr>
          <w:rFonts w:eastAsiaTheme="minorHAnsi"/>
          <w:lang w:eastAsia="en-US"/>
        </w:rPr>
        <w:t>2</w:t>
      </w:r>
      <w:r w:rsidRPr="00CC3F7E">
        <w:rPr>
          <w:rFonts w:eastAsiaTheme="minorHAnsi"/>
          <w:lang w:eastAsia="en-US"/>
        </w:rPr>
        <w:t>. Результаты аукциона оформляются протоколом, который подписывается всеми членами Комиссии, включая аукциониста (при проведен</w:t>
      </w:r>
      <w:proofErr w:type="gramStart"/>
      <w:r w:rsidRPr="00CC3F7E">
        <w:rPr>
          <w:rFonts w:eastAsiaTheme="minorHAnsi"/>
          <w:lang w:eastAsia="en-US"/>
        </w:rPr>
        <w:t>ии ау</w:t>
      </w:r>
      <w:proofErr w:type="gramEnd"/>
      <w:r w:rsidRPr="00CC3F7E">
        <w:rPr>
          <w:rFonts w:eastAsiaTheme="minorHAnsi"/>
          <w:lang w:eastAsia="en-US"/>
        </w:rPr>
        <w:t xml:space="preserve">кциона, открытого по форме подачи предложений о цене или размере арендной платы) и победителем аукциона в день проведения аукциона. Протокол о результатах аукциона составляется в 2 экземплярах, один </w:t>
      </w:r>
      <w:r w:rsidRPr="00CC3F7E">
        <w:rPr>
          <w:rFonts w:eastAsiaTheme="minorHAnsi"/>
          <w:lang w:eastAsia="en-US"/>
        </w:rPr>
        <w:lastRenderedPageBreak/>
        <w:t>из которых передается победителю, а второй остается у организатора аукциона. В протоколе указываются:</w:t>
      </w:r>
    </w:p>
    <w:p w:rsidR="00CC3F7E" w:rsidRPr="00CC3F7E" w:rsidRDefault="00CC3F7E" w:rsidP="00CC3F7E">
      <w:pPr>
        <w:autoSpaceDE w:val="0"/>
        <w:autoSpaceDN w:val="0"/>
        <w:adjustRightInd w:val="0"/>
        <w:ind w:firstLine="720"/>
        <w:jc w:val="both"/>
        <w:rPr>
          <w:rFonts w:eastAsiaTheme="minorHAnsi"/>
          <w:lang w:eastAsia="en-US"/>
        </w:rPr>
      </w:pPr>
      <w:bookmarkStart w:id="34" w:name="sub_3912151"/>
      <w:r w:rsidRPr="00CC3F7E">
        <w:rPr>
          <w:rFonts w:eastAsiaTheme="minorHAnsi"/>
          <w:lang w:eastAsia="en-US"/>
        </w:rPr>
        <w:t>1) сведения о месте, дате и времени проведения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35" w:name="sub_3912152"/>
      <w:bookmarkEnd w:id="34"/>
      <w:r w:rsidRPr="00CC3F7E">
        <w:rPr>
          <w:rFonts w:eastAsiaTheme="minorHAnsi"/>
          <w:lang w:eastAsia="en-US"/>
        </w:rPr>
        <w:t>2) предмет аукциона, в том числе сведения о местоположении и площади земельного участка;</w:t>
      </w:r>
    </w:p>
    <w:p w:rsidR="00CC3F7E" w:rsidRPr="00CC3F7E" w:rsidRDefault="00CC3F7E" w:rsidP="00CC3F7E">
      <w:pPr>
        <w:autoSpaceDE w:val="0"/>
        <w:autoSpaceDN w:val="0"/>
        <w:adjustRightInd w:val="0"/>
        <w:ind w:firstLine="720"/>
        <w:jc w:val="both"/>
        <w:rPr>
          <w:rFonts w:eastAsiaTheme="minorHAnsi"/>
          <w:lang w:eastAsia="en-US"/>
        </w:rPr>
      </w:pPr>
      <w:bookmarkStart w:id="36" w:name="sub_3912153"/>
      <w:bookmarkEnd w:id="35"/>
      <w:r w:rsidRPr="00CC3F7E">
        <w:rPr>
          <w:rFonts w:eastAsiaTheme="minorHAns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37" w:name="sub_3912154"/>
      <w:bookmarkEnd w:id="36"/>
      <w:r w:rsidRPr="00CC3F7E">
        <w:rPr>
          <w:rFonts w:eastAsiaTheme="minorHAns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38" w:name="sub_3912155"/>
      <w:bookmarkEnd w:id="37"/>
      <w:r w:rsidRPr="00CC3F7E">
        <w:rPr>
          <w:rFonts w:eastAsiaTheme="minorHAnsi"/>
          <w:lang w:eastAsia="en-US"/>
        </w:rPr>
        <w:t xml:space="preserve">5) сведения о последнем </w:t>
      </w:r>
      <w:proofErr w:type="gramStart"/>
      <w:r w:rsidRPr="00CC3F7E">
        <w:rPr>
          <w:rFonts w:eastAsiaTheme="minorHAnsi"/>
          <w:lang w:eastAsia="en-US"/>
        </w:rPr>
        <w:t>предложении</w:t>
      </w:r>
      <w:proofErr w:type="gramEnd"/>
      <w:r w:rsidRPr="00CC3F7E">
        <w:rPr>
          <w:rFonts w:eastAsiaTheme="minorHAnsi"/>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C3F7E" w:rsidRPr="00CC3F7E" w:rsidRDefault="00CC3F7E" w:rsidP="00CC3F7E">
      <w:pPr>
        <w:autoSpaceDE w:val="0"/>
        <w:autoSpaceDN w:val="0"/>
        <w:adjustRightInd w:val="0"/>
        <w:ind w:firstLine="720"/>
        <w:jc w:val="both"/>
        <w:rPr>
          <w:rFonts w:eastAsiaTheme="minorHAnsi"/>
          <w:lang w:eastAsia="en-US"/>
        </w:rPr>
      </w:pPr>
      <w:bookmarkStart w:id="39" w:name="sub_391216"/>
      <w:bookmarkEnd w:id="38"/>
      <w:r w:rsidRPr="00CC3F7E">
        <w:rPr>
          <w:rFonts w:eastAsiaTheme="minorHAnsi"/>
          <w:lang w:eastAsia="en-US"/>
        </w:rPr>
        <w:t xml:space="preserve">Протокол о результатах аукциона размещается на официальном сайте </w:t>
      </w:r>
      <w:r w:rsidR="00563DAC" w:rsidRPr="00CC3F7E">
        <w:rPr>
          <w:bCs/>
        </w:rPr>
        <w:t xml:space="preserve">Российской Федерации в сети «Интернет» </w:t>
      </w:r>
      <w:proofErr w:type="spellStart"/>
      <w:r w:rsidR="00563DAC" w:rsidRPr="00CC3F7E">
        <w:rPr>
          <w:bCs/>
          <w:u w:val="single"/>
          <w:lang w:val="en-US"/>
        </w:rPr>
        <w:t>torgi</w:t>
      </w:r>
      <w:proofErr w:type="spellEnd"/>
      <w:r w:rsidR="00563DAC" w:rsidRPr="00CC3F7E">
        <w:rPr>
          <w:bCs/>
          <w:u w:val="single"/>
        </w:rPr>
        <w:t>.</w:t>
      </w:r>
      <w:proofErr w:type="spellStart"/>
      <w:r w:rsidR="00563DAC" w:rsidRPr="00CC3F7E">
        <w:rPr>
          <w:bCs/>
          <w:u w:val="single"/>
          <w:lang w:val="en-US"/>
        </w:rPr>
        <w:t>gov</w:t>
      </w:r>
      <w:proofErr w:type="spellEnd"/>
      <w:r w:rsidR="00563DAC" w:rsidRPr="00CC3F7E">
        <w:rPr>
          <w:bCs/>
          <w:u w:val="single"/>
        </w:rPr>
        <w:t>.</w:t>
      </w:r>
      <w:proofErr w:type="spellStart"/>
      <w:r w:rsidR="00563DAC" w:rsidRPr="00CC3F7E">
        <w:rPr>
          <w:bCs/>
          <w:u w:val="single"/>
          <w:lang w:val="en-US"/>
        </w:rPr>
        <w:t>ru</w:t>
      </w:r>
      <w:proofErr w:type="spellEnd"/>
      <w:r w:rsidR="00563DAC" w:rsidRPr="00CC3F7E">
        <w:rPr>
          <w:bCs/>
        </w:rPr>
        <w:t xml:space="preserve"> и </w:t>
      </w:r>
      <w:r w:rsidR="00563DAC" w:rsidRPr="00CC3F7E">
        <w:t xml:space="preserve">официальном сайте </w:t>
      </w:r>
      <w:r w:rsidR="00563DAC" w:rsidRPr="00CC3F7E">
        <w:rPr>
          <w:bCs/>
        </w:rPr>
        <w:t xml:space="preserve">в сети «Интернет» </w:t>
      </w:r>
      <w:r w:rsidR="00563DAC">
        <w:rPr>
          <w:bCs/>
        </w:rPr>
        <w:t>А</w:t>
      </w:r>
      <w:r w:rsidR="00563DAC" w:rsidRPr="00CC3F7E">
        <w:rPr>
          <w:bCs/>
        </w:rPr>
        <w:t xml:space="preserve">дминистрации </w:t>
      </w:r>
      <w:r w:rsidR="00563DAC" w:rsidRPr="00061F5D">
        <w:rPr>
          <w:color w:val="000000"/>
          <w:u w:val="single"/>
          <w:lang w:val="en-US"/>
        </w:rPr>
        <w:t>www</w:t>
      </w:r>
      <w:r w:rsidR="00563DAC" w:rsidRPr="00061F5D">
        <w:rPr>
          <w:color w:val="000000"/>
          <w:u w:val="single"/>
        </w:rPr>
        <w:t>.</w:t>
      </w:r>
      <w:proofErr w:type="spellStart"/>
      <w:r w:rsidR="00563DAC" w:rsidRPr="00061F5D">
        <w:rPr>
          <w:color w:val="000000"/>
          <w:u w:val="single"/>
          <w:lang w:val="en-US"/>
        </w:rPr>
        <w:t>bodaibogold</w:t>
      </w:r>
      <w:proofErr w:type="spellEnd"/>
      <w:r w:rsidR="00563DAC" w:rsidRPr="00061F5D">
        <w:rPr>
          <w:color w:val="000000"/>
          <w:u w:val="single"/>
        </w:rPr>
        <w:t>.</w:t>
      </w:r>
      <w:proofErr w:type="spellStart"/>
      <w:r w:rsidR="00563DAC" w:rsidRPr="00061F5D">
        <w:rPr>
          <w:color w:val="000000"/>
          <w:u w:val="single"/>
          <w:lang w:val="en-US"/>
        </w:rPr>
        <w:t>ru</w:t>
      </w:r>
      <w:proofErr w:type="spellEnd"/>
      <w:r w:rsidR="00563DAC" w:rsidRPr="00CC3F7E">
        <w:t xml:space="preserve"> </w:t>
      </w:r>
      <w:r w:rsidRPr="00CC3F7E">
        <w:rPr>
          <w:rFonts w:eastAsiaTheme="minorHAnsi"/>
          <w:lang w:eastAsia="en-US"/>
        </w:rPr>
        <w:t>в течение одного рабочего дня со дня подписания данного протокола.</w:t>
      </w:r>
    </w:p>
    <w:p w:rsidR="00CC3F7E" w:rsidRPr="00CC3F7E" w:rsidRDefault="00CC3F7E" w:rsidP="00CC3F7E">
      <w:pPr>
        <w:autoSpaceDE w:val="0"/>
        <w:autoSpaceDN w:val="0"/>
        <w:adjustRightInd w:val="0"/>
        <w:ind w:firstLine="720"/>
        <w:jc w:val="both"/>
        <w:rPr>
          <w:rFonts w:eastAsiaTheme="minorHAnsi"/>
          <w:lang w:eastAsia="en-US"/>
        </w:rPr>
      </w:pPr>
      <w:bookmarkStart w:id="40" w:name="sub_26"/>
      <w:bookmarkEnd w:id="39"/>
      <w:r w:rsidRPr="00CC3F7E">
        <w:rPr>
          <w:rFonts w:eastAsiaTheme="minorHAnsi"/>
          <w:lang w:eastAsia="en-US"/>
        </w:rPr>
        <w:t>5</w:t>
      </w:r>
      <w:r w:rsidR="00675025">
        <w:rPr>
          <w:rFonts w:eastAsiaTheme="minorHAnsi"/>
          <w:lang w:eastAsia="en-US"/>
        </w:rPr>
        <w:t>3</w:t>
      </w:r>
      <w:r w:rsidRPr="00CC3F7E">
        <w:rPr>
          <w:rFonts w:eastAsiaTheme="minorHAnsi"/>
          <w:lang w:eastAsia="en-US"/>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bookmarkEnd w:id="40"/>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Договор подлежит заключению в срок не ранее 10 дней со дня подписания протокола о результатах аукциона.</w:t>
      </w:r>
    </w:p>
    <w:p w:rsidR="00CC3F7E" w:rsidRPr="00CC3F7E" w:rsidRDefault="00CC3F7E" w:rsidP="00CC3F7E">
      <w:pPr>
        <w:autoSpaceDE w:val="0"/>
        <w:autoSpaceDN w:val="0"/>
        <w:adjustRightInd w:val="0"/>
        <w:ind w:firstLine="720"/>
        <w:jc w:val="both"/>
        <w:rPr>
          <w:rFonts w:eastAsiaTheme="minorHAnsi"/>
          <w:lang w:eastAsia="en-US"/>
        </w:rPr>
      </w:pPr>
      <w:bookmarkStart w:id="41" w:name="sub_27"/>
      <w:r w:rsidRPr="00CC3F7E">
        <w:rPr>
          <w:rFonts w:eastAsiaTheme="minorHAnsi"/>
          <w:lang w:eastAsia="en-US"/>
        </w:rPr>
        <w:t>5</w:t>
      </w:r>
      <w:r w:rsidR="00675025">
        <w:rPr>
          <w:rFonts w:eastAsiaTheme="minorHAnsi"/>
          <w:lang w:eastAsia="en-US"/>
        </w:rPr>
        <w:t>4</w:t>
      </w:r>
      <w:r w:rsidRPr="00CC3F7E">
        <w:rPr>
          <w:rFonts w:eastAsiaTheme="minorHAnsi"/>
          <w:lang w:eastAsia="en-US"/>
        </w:rPr>
        <w:t>. Внесенный победителем аукциона задаток засчитывается в оплату приобретаемого в собственность земельного участка или в счет арендной платы.</w:t>
      </w:r>
    </w:p>
    <w:bookmarkEnd w:id="41"/>
    <w:p w:rsidR="00CC3F7E" w:rsidRPr="00CC3F7E" w:rsidRDefault="00CC3F7E" w:rsidP="00CC3F7E">
      <w:pPr>
        <w:autoSpaceDE w:val="0"/>
        <w:autoSpaceDN w:val="0"/>
        <w:adjustRightInd w:val="0"/>
        <w:ind w:firstLine="720"/>
        <w:jc w:val="both"/>
        <w:rPr>
          <w:rFonts w:eastAsiaTheme="minorHAnsi"/>
          <w:lang w:eastAsia="en-US"/>
        </w:rPr>
      </w:pPr>
      <w:r w:rsidRPr="00CC3F7E">
        <w:rPr>
          <w:rFonts w:eastAsiaTheme="minorHAnsi"/>
          <w:lang w:eastAsia="en-US"/>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ab/>
        <w:t>Задаток, внесенный победителем, не заключившим договор купли-продажи или договор аренды земельного участка вследствие уклонения от заключения указанных договоров, не возвращается.</w:t>
      </w:r>
    </w:p>
    <w:p w:rsidR="00CC3F7E" w:rsidRPr="00CC3F7E" w:rsidRDefault="00675025" w:rsidP="00CC3F7E">
      <w:pPr>
        <w:autoSpaceDE w:val="0"/>
        <w:autoSpaceDN w:val="0"/>
        <w:adjustRightInd w:val="0"/>
        <w:ind w:firstLine="720"/>
        <w:jc w:val="both"/>
        <w:rPr>
          <w:rFonts w:eastAsiaTheme="minorHAnsi"/>
          <w:lang w:eastAsia="en-US"/>
        </w:rPr>
      </w:pPr>
      <w:r>
        <w:rPr>
          <w:rFonts w:eastAsiaTheme="minorHAnsi"/>
          <w:lang w:eastAsia="en-US"/>
        </w:rPr>
        <w:t>55</w:t>
      </w:r>
      <w:r w:rsidR="00CC3F7E" w:rsidRPr="00CC3F7E">
        <w:rPr>
          <w:rFonts w:eastAsiaTheme="minorHAnsi"/>
          <w:lang w:eastAsia="en-US"/>
        </w:rPr>
        <w:t>. Аукционы по каждому выставленному предмету аукциона признаются несостоявшимися в случае, если:</w:t>
      </w:r>
    </w:p>
    <w:p w:rsidR="00CC3F7E" w:rsidRPr="00CC3F7E" w:rsidRDefault="00CC3F7E" w:rsidP="00CC3F7E">
      <w:pPr>
        <w:autoSpaceDE w:val="0"/>
        <w:autoSpaceDN w:val="0"/>
        <w:adjustRightInd w:val="0"/>
        <w:ind w:firstLine="720"/>
        <w:jc w:val="both"/>
        <w:rPr>
          <w:rFonts w:eastAsiaTheme="minorHAnsi"/>
          <w:lang w:eastAsia="en-US"/>
        </w:rPr>
      </w:pPr>
      <w:bookmarkStart w:id="42" w:name="sub_3010"/>
      <w:r w:rsidRPr="00CC3F7E">
        <w:rPr>
          <w:rFonts w:eastAsiaTheme="minorHAnsi"/>
          <w:lang w:eastAsia="en-US"/>
        </w:rPr>
        <w:t>1) в аукционе участвовал только один участник;</w:t>
      </w:r>
    </w:p>
    <w:p w:rsidR="00CC3F7E" w:rsidRPr="00CC3F7E" w:rsidRDefault="00CC3F7E" w:rsidP="00CC3F7E">
      <w:pPr>
        <w:autoSpaceDE w:val="0"/>
        <w:autoSpaceDN w:val="0"/>
        <w:adjustRightInd w:val="0"/>
        <w:ind w:firstLine="720"/>
        <w:jc w:val="both"/>
        <w:rPr>
          <w:rFonts w:eastAsiaTheme="minorHAnsi"/>
          <w:lang w:eastAsia="en-US"/>
        </w:rPr>
      </w:pPr>
      <w:bookmarkStart w:id="43" w:name="sub_3020"/>
      <w:bookmarkEnd w:id="42"/>
      <w:r w:rsidRPr="00CC3F7E">
        <w:rPr>
          <w:rFonts w:eastAsiaTheme="minorHAnsi"/>
          <w:lang w:eastAsia="en-US"/>
        </w:rPr>
        <w:t>2) при проведен</w:t>
      </w:r>
      <w:proofErr w:type="gramStart"/>
      <w:r w:rsidRPr="00CC3F7E">
        <w:rPr>
          <w:rFonts w:eastAsiaTheme="minorHAnsi"/>
          <w:lang w:eastAsia="en-US"/>
        </w:rPr>
        <w:t>ии ау</w:t>
      </w:r>
      <w:proofErr w:type="gramEnd"/>
      <w:r w:rsidRPr="00CC3F7E">
        <w:rPr>
          <w:rFonts w:eastAsiaTheme="minorHAnsi"/>
          <w:lang w:eastAsia="en-US"/>
        </w:rPr>
        <w:t xml:space="preserve">кциона не присутствовал ни один из участников аукциона; </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ab/>
        <w:t xml:space="preserve">3) </w:t>
      </w:r>
      <w:bookmarkEnd w:id="43"/>
      <w:r w:rsidRPr="00CC3F7E">
        <w:rPr>
          <w:rFonts w:ascii="Times New Roman" w:hAnsi="Times New Roman" w:cs="Times New Roman"/>
          <w:sz w:val="24"/>
          <w:szCs w:val="24"/>
        </w:rPr>
        <w:t xml:space="preserve">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C3F7E">
        <w:rPr>
          <w:rFonts w:ascii="Times New Roman" w:hAnsi="Times New Roman" w:cs="Times New Roman"/>
          <w:sz w:val="24"/>
          <w:szCs w:val="24"/>
        </w:rPr>
        <w:t>которое</w:t>
      </w:r>
      <w:proofErr w:type="gramEnd"/>
      <w:r w:rsidRPr="00CC3F7E">
        <w:rPr>
          <w:rFonts w:ascii="Times New Roman" w:hAnsi="Times New Roman" w:cs="Times New Roman"/>
          <w:sz w:val="24"/>
          <w:szCs w:val="24"/>
        </w:rPr>
        <w:t xml:space="preserve"> предусматривало бы более высокую цену предмета аукциона.</w:t>
      </w:r>
    </w:p>
    <w:p w:rsidR="00CC3F7E" w:rsidRPr="00CC3F7E" w:rsidRDefault="00675025" w:rsidP="00CC3F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CC3F7E" w:rsidRPr="00CC3F7E">
        <w:rPr>
          <w:rFonts w:ascii="Times New Roman" w:hAnsi="Times New Roman" w:cs="Times New Roman"/>
          <w:sz w:val="24"/>
          <w:szCs w:val="24"/>
        </w:rPr>
        <w:t xml:space="preserve">. </w:t>
      </w:r>
      <w:proofErr w:type="gramStart"/>
      <w:r w:rsidR="00CC3F7E" w:rsidRPr="00CC3F7E">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w:t>
      </w:r>
      <w:r w:rsidR="00350199">
        <w:rPr>
          <w:rFonts w:ascii="Times New Roman" w:hAnsi="Times New Roman" w:cs="Times New Roman"/>
          <w:sz w:val="24"/>
          <w:szCs w:val="24"/>
        </w:rPr>
        <w:t>ридцати дней со дня направления ему</w:t>
      </w:r>
      <w:r w:rsidR="00CC3F7E" w:rsidRPr="00CC3F7E">
        <w:rPr>
          <w:rFonts w:ascii="Times New Roman" w:hAnsi="Times New Roman" w:cs="Times New Roman"/>
          <w:sz w:val="24"/>
          <w:szCs w:val="24"/>
        </w:rPr>
        <w:t xml:space="preserve"> проекта договора купли-продажи или проекта договора аренды земельного участка, а в случае, предусмотренном </w:t>
      </w:r>
      <w:r w:rsidR="00CC3F7E" w:rsidRPr="00CD09CC">
        <w:rPr>
          <w:rFonts w:ascii="Times New Roman" w:hAnsi="Times New Roman" w:cs="Times New Roman"/>
          <w:sz w:val="24"/>
          <w:szCs w:val="24"/>
        </w:rPr>
        <w:t>п. 5</w:t>
      </w:r>
      <w:r w:rsidR="00CD09CC" w:rsidRPr="00CD09CC">
        <w:rPr>
          <w:rFonts w:ascii="Times New Roman" w:hAnsi="Times New Roman" w:cs="Times New Roman"/>
          <w:sz w:val="24"/>
          <w:szCs w:val="24"/>
        </w:rPr>
        <w:t>7</w:t>
      </w:r>
      <w:proofErr w:type="gramEnd"/>
      <w:r w:rsidR="00CC3F7E" w:rsidRPr="00CD09CC">
        <w:rPr>
          <w:rFonts w:ascii="Times New Roman" w:hAnsi="Times New Roman" w:cs="Times New Roman"/>
          <w:sz w:val="24"/>
          <w:szCs w:val="24"/>
        </w:rPr>
        <w:t>.</w:t>
      </w:r>
      <w:r w:rsidR="00CC3F7E" w:rsidRPr="00CC3F7E">
        <w:rPr>
          <w:rFonts w:ascii="Times New Roman" w:hAnsi="Times New Roman" w:cs="Times New Roman"/>
          <w:sz w:val="24"/>
          <w:szCs w:val="24"/>
        </w:rPr>
        <w:t xml:space="preserve"> настоящего </w:t>
      </w:r>
      <w:r w:rsidR="00350199">
        <w:rPr>
          <w:rFonts w:ascii="Times New Roman" w:hAnsi="Times New Roman" w:cs="Times New Roman"/>
          <w:sz w:val="24"/>
          <w:szCs w:val="24"/>
        </w:rPr>
        <w:t>П</w:t>
      </w:r>
      <w:r w:rsidR="00CC3F7E" w:rsidRPr="00CC3F7E">
        <w:rPr>
          <w:rFonts w:ascii="Times New Roman" w:hAnsi="Times New Roman" w:cs="Times New Roman"/>
          <w:sz w:val="24"/>
          <w:szCs w:val="24"/>
        </w:rPr>
        <w:t xml:space="preserve">оложения, также проекта договора о комплексном освоении территории не подписали и не представили в </w:t>
      </w:r>
      <w:r w:rsidR="00350199">
        <w:rPr>
          <w:rFonts w:ascii="Times New Roman" w:hAnsi="Times New Roman" w:cs="Times New Roman"/>
          <w:sz w:val="24"/>
          <w:szCs w:val="24"/>
        </w:rPr>
        <w:t>А</w:t>
      </w:r>
      <w:r w:rsidR="00CC3F7E" w:rsidRPr="00CC3F7E">
        <w:rPr>
          <w:rFonts w:ascii="Times New Roman" w:hAnsi="Times New Roman" w:cs="Times New Roman"/>
          <w:sz w:val="24"/>
          <w:szCs w:val="24"/>
        </w:rPr>
        <w:t>дминистрацию указанные договоры (при наличии указанных лиц). При этом условия повторного аукциона могут быть изменены.</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5</w:t>
      </w:r>
      <w:r w:rsidR="00675025">
        <w:rPr>
          <w:rFonts w:ascii="Times New Roman" w:hAnsi="Times New Roman" w:cs="Times New Roman"/>
          <w:sz w:val="24"/>
          <w:szCs w:val="24"/>
        </w:rPr>
        <w:t>7</w:t>
      </w:r>
      <w:r w:rsidRPr="00CC3F7E">
        <w:rPr>
          <w:rFonts w:ascii="Times New Roman"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w:t>
      </w:r>
      <w:r w:rsidR="00350199">
        <w:rPr>
          <w:rFonts w:ascii="Times New Roman" w:hAnsi="Times New Roman" w:cs="Times New Roman"/>
          <w:sz w:val="24"/>
          <w:szCs w:val="24"/>
        </w:rPr>
        <w:t xml:space="preserve">подписанного </w:t>
      </w:r>
      <w:r w:rsidRPr="00CC3F7E">
        <w:rPr>
          <w:rFonts w:ascii="Times New Roman" w:hAnsi="Times New Roman" w:cs="Times New Roman"/>
          <w:sz w:val="24"/>
          <w:szCs w:val="24"/>
        </w:rPr>
        <w:t xml:space="preserve">проекта договора о </w:t>
      </w:r>
      <w:r w:rsidR="00350199">
        <w:rPr>
          <w:rFonts w:ascii="Times New Roman" w:hAnsi="Times New Roman" w:cs="Times New Roman"/>
          <w:sz w:val="24"/>
          <w:szCs w:val="24"/>
        </w:rPr>
        <w:t>комплексном освоении территории</w:t>
      </w:r>
      <w:r w:rsidRPr="00CC3F7E">
        <w:rPr>
          <w:rFonts w:ascii="Times New Roman" w:hAnsi="Times New Roman" w:cs="Times New Roman"/>
          <w:sz w:val="24"/>
          <w:szCs w:val="24"/>
        </w:rPr>
        <w:t>.</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5</w:t>
      </w:r>
      <w:r w:rsidR="00675025">
        <w:rPr>
          <w:rFonts w:ascii="Times New Roman" w:hAnsi="Times New Roman" w:cs="Times New Roman"/>
          <w:sz w:val="24"/>
          <w:szCs w:val="24"/>
        </w:rPr>
        <w:t>8</w:t>
      </w:r>
      <w:r w:rsidRPr="00CC3F7E">
        <w:rPr>
          <w:rFonts w:ascii="Times New Roman" w:hAnsi="Times New Roman" w:cs="Times New Roman"/>
          <w:sz w:val="24"/>
          <w:szCs w:val="24"/>
        </w:rPr>
        <w:t xml:space="preserve">. </w:t>
      </w:r>
      <w:proofErr w:type="gramStart"/>
      <w:r w:rsidRPr="00CC3F7E">
        <w:rPr>
          <w:rFonts w:ascii="Times New Roman" w:hAnsi="Times New Roman" w:cs="Times New Roman"/>
          <w:sz w:val="24"/>
          <w:szCs w:val="24"/>
        </w:rPr>
        <w:t xml:space="preserve">Если договор купли-продажи или договор аренды земельного участка, а в случае, предусмотренном </w:t>
      </w:r>
      <w:r w:rsidRPr="00CD09CC">
        <w:rPr>
          <w:rFonts w:ascii="Times New Roman" w:hAnsi="Times New Roman" w:cs="Times New Roman"/>
          <w:sz w:val="24"/>
          <w:szCs w:val="24"/>
        </w:rPr>
        <w:t>п. 5</w:t>
      </w:r>
      <w:r w:rsidR="00CD09CC" w:rsidRPr="00CD09CC">
        <w:rPr>
          <w:rFonts w:ascii="Times New Roman" w:hAnsi="Times New Roman" w:cs="Times New Roman"/>
          <w:sz w:val="24"/>
          <w:szCs w:val="24"/>
        </w:rPr>
        <w:t>7</w:t>
      </w:r>
      <w:r w:rsidRPr="00CD09CC">
        <w:rPr>
          <w:rFonts w:ascii="Times New Roman" w:hAnsi="Times New Roman" w:cs="Times New Roman"/>
          <w:sz w:val="24"/>
          <w:szCs w:val="24"/>
        </w:rPr>
        <w:t>.</w:t>
      </w:r>
      <w:r w:rsidRPr="00CC3F7E">
        <w:rPr>
          <w:rFonts w:ascii="Times New Roman" w:hAnsi="Times New Roman" w:cs="Times New Roman"/>
          <w:sz w:val="24"/>
          <w:szCs w:val="24"/>
        </w:rPr>
        <w:t xml:space="preserve"> настоящего </w:t>
      </w:r>
      <w:r w:rsidR="00350199">
        <w:rPr>
          <w:rFonts w:ascii="Times New Roman" w:hAnsi="Times New Roman" w:cs="Times New Roman"/>
          <w:sz w:val="24"/>
          <w:szCs w:val="24"/>
        </w:rPr>
        <w:t>П</w:t>
      </w:r>
      <w:r w:rsidRPr="00CC3F7E">
        <w:rPr>
          <w:rFonts w:ascii="Times New Roman" w:hAnsi="Times New Roman" w:cs="Times New Roman"/>
          <w:sz w:val="24"/>
          <w:szCs w:val="24"/>
        </w:rPr>
        <w:t xml:space="preserve">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w:t>
      </w:r>
      <w:r w:rsidR="00350199">
        <w:rPr>
          <w:rFonts w:ascii="Times New Roman" w:hAnsi="Times New Roman" w:cs="Times New Roman"/>
          <w:sz w:val="24"/>
          <w:szCs w:val="24"/>
        </w:rPr>
        <w:t>А</w:t>
      </w:r>
      <w:r w:rsidRPr="00CC3F7E">
        <w:rPr>
          <w:rFonts w:ascii="Times New Roman" w:hAnsi="Times New Roman" w:cs="Times New Roman"/>
          <w:sz w:val="24"/>
          <w:szCs w:val="24"/>
        </w:rPr>
        <w:t>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w:t>
      </w:r>
      <w:proofErr w:type="gramEnd"/>
      <w:r w:rsidRPr="00CC3F7E">
        <w:rPr>
          <w:rFonts w:ascii="Times New Roman" w:hAnsi="Times New Roman" w:cs="Times New Roman"/>
          <w:sz w:val="24"/>
          <w:szCs w:val="24"/>
        </w:rPr>
        <w:t xml:space="preserve"> цене, предложенной </w:t>
      </w:r>
      <w:r w:rsidRPr="00CC3F7E">
        <w:rPr>
          <w:rFonts w:ascii="Times New Roman" w:hAnsi="Times New Roman" w:cs="Times New Roman"/>
          <w:sz w:val="24"/>
          <w:szCs w:val="24"/>
        </w:rPr>
        <w:lastRenderedPageBreak/>
        <w:t>победителем аукциона.</w:t>
      </w:r>
    </w:p>
    <w:p w:rsidR="00CC3F7E" w:rsidRPr="00CC3F7E" w:rsidRDefault="00CC3F7E" w:rsidP="00CC3F7E">
      <w:pPr>
        <w:pStyle w:val="ConsPlusNormal"/>
        <w:ind w:firstLine="540"/>
        <w:jc w:val="both"/>
        <w:rPr>
          <w:rFonts w:ascii="Times New Roman" w:hAnsi="Times New Roman" w:cs="Times New Roman"/>
          <w:sz w:val="24"/>
          <w:szCs w:val="24"/>
        </w:rPr>
      </w:pPr>
      <w:r w:rsidRPr="00CC3F7E">
        <w:rPr>
          <w:rFonts w:ascii="Times New Roman" w:hAnsi="Times New Roman" w:cs="Times New Roman"/>
          <w:sz w:val="24"/>
          <w:szCs w:val="24"/>
        </w:rPr>
        <w:t>5</w:t>
      </w:r>
      <w:r w:rsidR="00675025">
        <w:rPr>
          <w:rFonts w:ascii="Times New Roman" w:hAnsi="Times New Roman" w:cs="Times New Roman"/>
          <w:sz w:val="24"/>
          <w:szCs w:val="24"/>
        </w:rPr>
        <w:t>9</w:t>
      </w:r>
      <w:r w:rsidRPr="00CC3F7E">
        <w:rPr>
          <w:rFonts w:ascii="Times New Roman" w:hAnsi="Times New Roman" w:cs="Times New Roman"/>
          <w:sz w:val="24"/>
          <w:szCs w:val="24"/>
        </w:rPr>
        <w:t>. В случае</w:t>
      </w:r>
      <w:proofErr w:type="gramStart"/>
      <w:r w:rsidRPr="00CC3F7E">
        <w:rPr>
          <w:rFonts w:ascii="Times New Roman" w:hAnsi="Times New Roman" w:cs="Times New Roman"/>
          <w:sz w:val="24"/>
          <w:szCs w:val="24"/>
        </w:rPr>
        <w:t>,</w:t>
      </w:r>
      <w:proofErr w:type="gramEnd"/>
      <w:r w:rsidRPr="00CC3F7E">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00CD09CC" w:rsidRPr="00CD09CC">
        <w:rPr>
          <w:rFonts w:ascii="Times New Roman" w:hAnsi="Times New Roman" w:cs="Times New Roman"/>
          <w:sz w:val="24"/>
          <w:szCs w:val="24"/>
        </w:rPr>
        <w:t>п. 57</w:t>
      </w:r>
      <w:r w:rsidRPr="00CD09CC">
        <w:rPr>
          <w:rFonts w:ascii="Times New Roman" w:hAnsi="Times New Roman" w:cs="Times New Roman"/>
          <w:sz w:val="24"/>
          <w:szCs w:val="24"/>
        </w:rPr>
        <w:t>.</w:t>
      </w:r>
      <w:r w:rsidRPr="00CC3F7E">
        <w:rPr>
          <w:rFonts w:ascii="Times New Roman" w:hAnsi="Times New Roman" w:cs="Times New Roman"/>
          <w:sz w:val="24"/>
          <w:szCs w:val="24"/>
        </w:rPr>
        <w:t xml:space="preserve"> настоящего </w:t>
      </w:r>
      <w:r w:rsidR="00B156E0">
        <w:rPr>
          <w:rFonts w:ascii="Times New Roman" w:hAnsi="Times New Roman" w:cs="Times New Roman"/>
          <w:sz w:val="24"/>
          <w:szCs w:val="24"/>
        </w:rPr>
        <w:t>П</w:t>
      </w:r>
      <w:r w:rsidRPr="00CC3F7E">
        <w:rPr>
          <w:rFonts w:ascii="Times New Roman" w:hAnsi="Times New Roman" w:cs="Times New Roman"/>
          <w:sz w:val="24"/>
          <w:szCs w:val="24"/>
        </w:rPr>
        <w:t xml:space="preserve">оложения, также проекта договора о комплексном освоении территории этот участник не представил в </w:t>
      </w:r>
      <w:r w:rsidR="00B156E0">
        <w:rPr>
          <w:rFonts w:ascii="Times New Roman" w:hAnsi="Times New Roman" w:cs="Times New Roman"/>
          <w:sz w:val="24"/>
          <w:szCs w:val="24"/>
        </w:rPr>
        <w:t>А</w:t>
      </w:r>
      <w:r w:rsidRPr="00CC3F7E">
        <w:rPr>
          <w:rFonts w:ascii="Times New Roman" w:hAnsi="Times New Roman" w:cs="Times New Roman"/>
          <w:sz w:val="24"/>
          <w:szCs w:val="24"/>
        </w:rPr>
        <w:t>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C3F7E" w:rsidRPr="00CC3F7E" w:rsidRDefault="00675025" w:rsidP="00CC3F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CC3F7E" w:rsidRPr="00CC3F7E">
        <w:rPr>
          <w:rFonts w:ascii="Times New Roman" w:hAnsi="Times New Roman" w:cs="Times New Roman"/>
          <w:sz w:val="24"/>
          <w:szCs w:val="24"/>
        </w:rPr>
        <w:t>. Сведения о лицах, уклонившихся от заключения договора купли-продажи или договора аренды земельного участка, являющегося предметом аукциона, включаются в реестр недобросовестных участников аукциона.</w:t>
      </w:r>
    </w:p>
    <w:p w:rsidR="00CC3F7E" w:rsidRPr="00CC3F7E" w:rsidRDefault="00CC3F7E" w:rsidP="00675025">
      <w:pPr>
        <w:pStyle w:val="ConsPlusNormal"/>
        <w:ind w:firstLine="540"/>
        <w:jc w:val="both"/>
        <w:rPr>
          <w:rFonts w:ascii="Times New Roman" w:hAnsi="Times New Roman" w:cs="Times New Roman"/>
          <w:bCs/>
          <w:sz w:val="24"/>
          <w:szCs w:val="24"/>
        </w:rPr>
      </w:pPr>
      <w:r w:rsidRPr="00CC3F7E">
        <w:rPr>
          <w:rFonts w:ascii="Times New Roman" w:hAnsi="Times New Roman" w:cs="Times New Roman"/>
          <w:sz w:val="24"/>
          <w:szCs w:val="24"/>
        </w:rPr>
        <w:t xml:space="preserve">В отношении данных лиц, </w:t>
      </w:r>
      <w:r w:rsidR="00B156E0">
        <w:rPr>
          <w:rFonts w:ascii="Times New Roman" w:hAnsi="Times New Roman" w:cs="Times New Roman"/>
          <w:sz w:val="24"/>
          <w:szCs w:val="24"/>
        </w:rPr>
        <w:t>А</w:t>
      </w:r>
      <w:r w:rsidRPr="00CC3F7E">
        <w:rPr>
          <w:rFonts w:ascii="Times New Roman" w:hAnsi="Times New Roman" w:cs="Times New Roman"/>
          <w:sz w:val="24"/>
          <w:szCs w:val="24"/>
        </w:rPr>
        <w:t xml:space="preserve">дминистрация в течение 5 рабочих дней со дня истечения срока для подписания договоров, направляет  в территориальный орган Федеральной антимонопольной службы Российской Федерации сведения, предусмотренные пунктом 29 статьи 39.12 Земельного кодекса РФ, с приложением документов, предусмотренных </w:t>
      </w:r>
      <w:hyperlink r:id="rId18" w:history="1">
        <w:proofErr w:type="gramStart"/>
        <w:r w:rsidRPr="00CC3F7E">
          <w:rPr>
            <w:rFonts w:ascii="Times New Roman" w:hAnsi="Times New Roman" w:cs="Times New Roman"/>
            <w:sz w:val="24"/>
            <w:szCs w:val="24"/>
          </w:rPr>
          <w:t>Порядк</w:t>
        </w:r>
      </w:hyperlink>
      <w:r w:rsidRPr="00CC3F7E">
        <w:rPr>
          <w:rFonts w:ascii="Times New Roman" w:hAnsi="Times New Roman" w:cs="Times New Roman"/>
          <w:sz w:val="24"/>
          <w:szCs w:val="24"/>
        </w:rPr>
        <w:t>ом</w:t>
      </w:r>
      <w:proofErr w:type="gramEnd"/>
      <w:r w:rsidRPr="00CC3F7E">
        <w:rPr>
          <w:rFonts w:ascii="Times New Roman" w:hAnsi="Times New Roman" w:cs="Times New Roman"/>
          <w:sz w:val="24"/>
          <w:szCs w:val="24"/>
        </w:rPr>
        <w:t xml:space="preserve">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 к технологическим, программным, лингвистическим, правовым и организационным средствам обеспечения ведения данного реестра, утвержденным Приказом Федеральной антимонопольной службы от 14.04.2015 № 247/15.</w:t>
      </w:r>
      <w:r w:rsidR="00675025">
        <w:rPr>
          <w:rFonts w:ascii="Times New Roman" w:hAnsi="Times New Roman" w:cs="Times New Roman"/>
          <w:sz w:val="24"/>
          <w:szCs w:val="24"/>
        </w:rPr>
        <w:t>».</w:t>
      </w:r>
    </w:p>
    <w:p w:rsidR="00CD09CC" w:rsidRDefault="00CD09CC" w:rsidP="00FB7901">
      <w:pPr>
        <w:jc w:val="both"/>
        <w:rPr>
          <w:b/>
          <w:bCs/>
        </w:rPr>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E10CFA" w:rsidRPr="00FC06CC" w:rsidRDefault="00E10CFA" w:rsidP="00E10CFA">
      <w:pPr>
        <w:ind w:right="-1"/>
        <w:jc w:val="both"/>
        <w:rPr>
          <w:b/>
        </w:rPr>
      </w:pPr>
      <w:r w:rsidRPr="00FC06CC">
        <w:rPr>
          <w:b/>
        </w:rPr>
        <w:t>г. Бодайбо</w:t>
      </w:r>
    </w:p>
    <w:p w:rsidR="00E10CFA" w:rsidRPr="00FC06CC" w:rsidRDefault="00E10CFA" w:rsidP="00E10CFA">
      <w:pPr>
        <w:ind w:right="-1"/>
        <w:jc w:val="both"/>
        <w:rPr>
          <w:b/>
        </w:rPr>
      </w:pPr>
      <w:r>
        <w:rPr>
          <w:b/>
        </w:rPr>
        <w:t>12  апреля 2016</w:t>
      </w:r>
      <w:r w:rsidRPr="00FC06CC">
        <w:rPr>
          <w:b/>
        </w:rPr>
        <w:t xml:space="preserve"> года</w:t>
      </w:r>
    </w:p>
    <w:p w:rsidR="00E10CFA" w:rsidRPr="00FC06CC" w:rsidRDefault="00E10CFA" w:rsidP="00E10CFA">
      <w:pPr>
        <w:ind w:right="-1"/>
        <w:jc w:val="both"/>
        <w:rPr>
          <w:b/>
        </w:rPr>
      </w:pPr>
      <w:r>
        <w:rPr>
          <w:b/>
        </w:rPr>
        <w:t xml:space="preserve">№  </w:t>
      </w:r>
      <w:r w:rsidR="00C82392">
        <w:rPr>
          <w:b/>
        </w:rPr>
        <w:t>6</w:t>
      </w:r>
      <w:r>
        <w:rPr>
          <w:b/>
        </w:rPr>
        <w:t xml:space="preserve"> </w:t>
      </w:r>
      <w:r w:rsidRPr="00FC06CC">
        <w:rPr>
          <w:b/>
        </w:rPr>
        <w:t>-па</w:t>
      </w:r>
    </w:p>
    <w:p w:rsidR="00E10CFA" w:rsidRDefault="00E10CFA" w:rsidP="00E10CFA">
      <w:pPr>
        <w:widowControl w:val="0"/>
        <w:autoSpaceDE w:val="0"/>
        <w:autoSpaceDN w:val="0"/>
        <w:adjustRightInd w:val="0"/>
        <w:ind w:right="-1"/>
        <w:jc w:val="both"/>
        <w:rPr>
          <w:b/>
        </w:rPr>
      </w:pPr>
    </w:p>
    <w:p w:rsidR="00E10CFA" w:rsidRDefault="00E10CFA" w:rsidP="00E10CFA">
      <w:pPr>
        <w:widowControl w:val="0"/>
        <w:autoSpaceDE w:val="0"/>
        <w:autoSpaceDN w:val="0"/>
        <w:adjustRightInd w:val="0"/>
        <w:ind w:right="-1"/>
        <w:jc w:val="both"/>
        <w:rPr>
          <w:b/>
        </w:rPr>
      </w:pPr>
    </w:p>
    <w:p w:rsidR="00E10CFA" w:rsidRPr="00DF132F" w:rsidRDefault="00E10CFA" w:rsidP="00E10CFA">
      <w:pPr>
        <w:widowControl w:val="0"/>
        <w:autoSpaceDE w:val="0"/>
        <w:autoSpaceDN w:val="0"/>
        <w:adjustRightInd w:val="0"/>
        <w:ind w:right="-1"/>
        <w:jc w:val="both"/>
        <w:rPr>
          <w:b/>
        </w:rPr>
      </w:pPr>
      <w:r>
        <w:rPr>
          <w:b/>
        </w:rPr>
        <w:t xml:space="preserve">           </w:t>
      </w:r>
      <w:r w:rsidRPr="00DF132F">
        <w:rPr>
          <w:b/>
        </w:rPr>
        <w:t>Мэр г. Бодайбо и района                                                  Е.Ю. Юмашев</w:t>
      </w:r>
    </w:p>
    <w:p w:rsidR="00E10CFA" w:rsidRPr="00DF132F" w:rsidRDefault="00E10CFA" w:rsidP="00E10CFA">
      <w:pPr>
        <w:ind w:right="-1"/>
        <w:jc w:val="both"/>
        <w:rPr>
          <w:b/>
        </w:rPr>
      </w:pPr>
    </w:p>
    <w:p w:rsidR="00E10CFA" w:rsidRDefault="00E10CFA" w:rsidP="00E10CFA">
      <w:pPr>
        <w:tabs>
          <w:tab w:val="left" w:pos="360"/>
          <w:tab w:val="left" w:pos="540"/>
        </w:tabs>
        <w:ind w:firstLine="360"/>
        <w:jc w:val="both"/>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27612F" w:rsidRDefault="0027612F" w:rsidP="00FB7901">
      <w:pPr>
        <w:jc w:val="both"/>
        <w:rPr>
          <w:b/>
          <w:bCs/>
        </w:rPr>
      </w:pPr>
    </w:p>
    <w:p w:rsidR="00CD09CC" w:rsidRPr="00CC3F7E" w:rsidRDefault="00CD09CC" w:rsidP="00FB7901">
      <w:pPr>
        <w:jc w:val="both"/>
        <w:rPr>
          <w:b/>
          <w:bCs/>
        </w:rPr>
      </w:pPr>
    </w:p>
    <w:p w:rsidR="00FB7901" w:rsidRDefault="0027612F" w:rsidP="00E10CFA">
      <w:pPr>
        <w:jc w:val="both"/>
      </w:pPr>
      <w:r>
        <w:rPr>
          <w:b/>
          <w:bCs/>
        </w:rPr>
        <w:t xml:space="preserve">       </w:t>
      </w:r>
    </w:p>
    <w:p w:rsidR="00675025" w:rsidRDefault="00675025" w:rsidP="00FB7901"/>
    <w:p w:rsidR="00675025" w:rsidRDefault="00675025" w:rsidP="00FB7901">
      <w:bookmarkStart w:id="44" w:name="_GoBack"/>
      <w:bookmarkEnd w:id="44"/>
    </w:p>
    <w:sectPr w:rsidR="00675025" w:rsidSect="009729B1">
      <w:pgSz w:w="11906" w:h="16838"/>
      <w:pgMar w:top="102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9D"/>
    <w:multiLevelType w:val="hybridMultilevel"/>
    <w:tmpl w:val="AEA8F772"/>
    <w:lvl w:ilvl="0" w:tplc="2866177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8B6839"/>
    <w:multiLevelType w:val="hybridMultilevel"/>
    <w:tmpl w:val="72105F14"/>
    <w:lvl w:ilvl="0" w:tplc="E50A6D3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51B4EEC"/>
    <w:multiLevelType w:val="hybridMultilevel"/>
    <w:tmpl w:val="69E6FD7A"/>
    <w:lvl w:ilvl="0" w:tplc="A48C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3D31C0"/>
    <w:multiLevelType w:val="hybridMultilevel"/>
    <w:tmpl w:val="66124C96"/>
    <w:lvl w:ilvl="0" w:tplc="BFC8EDF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7901"/>
    <w:rsid w:val="0004656B"/>
    <w:rsid w:val="00064CCC"/>
    <w:rsid w:val="00073A3D"/>
    <w:rsid w:val="000C602C"/>
    <w:rsid w:val="0027612F"/>
    <w:rsid w:val="003278C7"/>
    <w:rsid w:val="00350199"/>
    <w:rsid w:val="004E3E8B"/>
    <w:rsid w:val="00563DAC"/>
    <w:rsid w:val="00611E57"/>
    <w:rsid w:val="00642027"/>
    <w:rsid w:val="00651389"/>
    <w:rsid w:val="00651417"/>
    <w:rsid w:val="006660C6"/>
    <w:rsid w:val="00675025"/>
    <w:rsid w:val="006A63D1"/>
    <w:rsid w:val="007825A0"/>
    <w:rsid w:val="008E712C"/>
    <w:rsid w:val="00B156E0"/>
    <w:rsid w:val="00B31AC8"/>
    <w:rsid w:val="00C82392"/>
    <w:rsid w:val="00CC3F7E"/>
    <w:rsid w:val="00CD09CC"/>
    <w:rsid w:val="00DA31D1"/>
    <w:rsid w:val="00E10CFA"/>
    <w:rsid w:val="00EA2F4B"/>
    <w:rsid w:val="00F55210"/>
    <w:rsid w:val="00F85F2A"/>
    <w:rsid w:val="00FA43AF"/>
    <w:rsid w:val="00FB7901"/>
    <w:rsid w:val="00FF4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9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B79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B790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712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11E57"/>
    <w:rPr>
      <w:rFonts w:ascii="Tahoma" w:hAnsi="Tahoma" w:cs="Tahoma"/>
      <w:sz w:val="16"/>
      <w:szCs w:val="16"/>
    </w:rPr>
  </w:style>
  <w:style w:type="character" w:customStyle="1" w:styleId="a6">
    <w:name w:val="Текст выноски Знак"/>
    <w:basedOn w:val="a0"/>
    <w:link w:val="a5"/>
    <w:uiPriority w:val="99"/>
    <w:semiHidden/>
    <w:rsid w:val="00611E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A9C8E92F3D5883113D8B23B3B458143D63DE40E04902633291DEFF3289AA4B6FC89FDCB4F7S4o1T" TargetMode="External"/><Relationship Id="rId13" Type="http://schemas.openxmlformats.org/officeDocument/2006/relationships/hyperlink" Target="consultantplus://offline/ref=C5771272FAB1621503ACEF520E6E43144F7EBBD75CC9955E3D0FC3316206991E10FE7DD6B4987CB1kE2BT" TargetMode="External"/><Relationship Id="rId18" Type="http://schemas.openxmlformats.org/officeDocument/2006/relationships/hyperlink" Target="consultantplus://offline/ref=1DA383E9528BDEC21131B0F795A1DED9A8EBE4BCA6FE79A4DAE804E27EE2E7FC4AE924DAF4925E0AZ6e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02A9C8E92F3D5883113D8B23B3B458143D63DD4CE64902633291DEFF3289AA4B6FC89FDESBo1T" TargetMode="External"/><Relationship Id="rId17" Type="http://schemas.openxmlformats.org/officeDocument/2006/relationships/hyperlink" Target="garantF1://10064072.4483" TargetMode="Externa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A9C8E92F3D5883113D8B23B3B458143D63DE4CE14102633291DEFF3289AA4B6FC89FD8B2SFo6T" TargetMode="External"/><Relationship Id="rId5" Type="http://schemas.openxmlformats.org/officeDocument/2006/relationships/settings" Target="settings.xml"/><Relationship Id="rId15" Type="http://schemas.openxmlformats.org/officeDocument/2006/relationships/hyperlink" Target="garantF1://12012509.0" TargetMode="External"/><Relationship Id="rId10" Type="http://schemas.openxmlformats.org/officeDocument/2006/relationships/hyperlink" Target="consultantplus://offline/ref=02A9C8E92F3D5883113D8B23B3B458143D63DE40E04902633291DEFF3289AA4B6FC89FDCB3F0S4o0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2A9C8E92F3D5883113D8B23B3B458143D63DE40E04902633291DEFF3289AA4B6FC89FDCB3F0S4o0T" TargetMode="External"/><Relationship Id="rId14"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A364-8444-4507-BDB1-A2D81777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6936</Words>
  <Characters>39537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25</cp:revision>
  <cp:lastPrinted>2016-04-14T07:47:00Z</cp:lastPrinted>
  <dcterms:created xsi:type="dcterms:W3CDTF">2016-03-28T15:47:00Z</dcterms:created>
  <dcterms:modified xsi:type="dcterms:W3CDTF">2016-04-18T04:37:00Z</dcterms:modified>
</cp:coreProperties>
</file>